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14" w:rsidRDefault="0012753C">
      <w:pPr>
        <w:pStyle w:val="Beschriftung"/>
        <w:ind w:left="0"/>
        <w:rPr>
          <w:rFonts w:ascii="Arial" w:hAnsi="Arial"/>
          <w:smallCaps/>
          <w:spacing w:val="22"/>
        </w:rP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114300</wp:posOffset>
            </wp:positionV>
            <wp:extent cx="3590925" cy="1257300"/>
            <wp:effectExtent l="0" t="0" r="9525" b="0"/>
            <wp:wrapTight wrapText="bothSides">
              <wp:wrapPolygon edited="0">
                <wp:start x="0" y="0"/>
                <wp:lineTo x="0" y="21273"/>
                <wp:lineTo x="21543" y="21273"/>
                <wp:lineTo x="21543" y="0"/>
                <wp:lineTo x="0" y="0"/>
              </wp:wrapPolygon>
            </wp:wrapTight>
            <wp:docPr id="2" name="Bild 9"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fdg Bla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A14">
        <w:rPr>
          <w:rFonts w:ascii="Arial" w:hAnsi="Arial"/>
          <w:smallCaps/>
          <w:spacing w:val="22"/>
        </w:rPr>
        <w:t xml:space="preserve"> </w:t>
      </w:r>
    </w:p>
    <w:p w:rsidR="00F84A14" w:rsidRDefault="00F84A14">
      <w:pPr>
        <w:spacing w:line="320" w:lineRule="exact"/>
        <w:rPr>
          <w:sz w:val="16"/>
        </w:rPr>
      </w:pPr>
    </w:p>
    <w:p w:rsidR="002C6BE8" w:rsidRDefault="002C6BE8" w:rsidP="002C6BE8">
      <w:pPr>
        <w:spacing w:line="360" w:lineRule="auto"/>
        <w:jc w:val="right"/>
        <w:rPr>
          <w:w w:val="110"/>
          <w:sz w:val="26"/>
        </w:rPr>
      </w:pPr>
    </w:p>
    <w:p w:rsidR="002C6BE8" w:rsidRDefault="002C6BE8" w:rsidP="002C6BE8">
      <w:pPr>
        <w:spacing w:line="360" w:lineRule="auto"/>
        <w:jc w:val="right"/>
        <w:rPr>
          <w:w w:val="110"/>
          <w:sz w:val="26"/>
        </w:rPr>
      </w:pPr>
    </w:p>
    <w:p w:rsidR="002C6BE8" w:rsidRDefault="002C6BE8" w:rsidP="002C6BE8">
      <w:pPr>
        <w:spacing w:line="360" w:lineRule="auto"/>
        <w:jc w:val="right"/>
        <w:rPr>
          <w:w w:val="110"/>
          <w:sz w:val="26"/>
        </w:rPr>
      </w:pPr>
    </w:p>
    <w:p w:rsidR="000C099B" w:rsidRPr="000C099B" w:rsidRDefault="000C099B" w:rsidP="002C6BE8">
      <w:pPr>
        <w:spacing w:line="360" w:lineRule="auto"/>
        <w:jc w:val="center"/>
        <w:rPr>
          <w:w w:val="110"/>
          <w:sz w:val="12"/>
          <w:szCs w:val="12"/>
        </w:rPr>
      </w:pPr>
    </w:p>
    <w:p w:rsidR="00F84A14" w:rsidRDefault="00F84A14" w:rsidP="002C6BE8">
      <w:pPr>
        <w:spacing w:line="360" w:lineRule="auto"/>
        <w:jc w:val="center"/>
        <w:rPr>
          <w:w w:val="106"/>
          <w:sz w:val="26"/>
        </w:rPr>
      </w:pPr>
      <w:r>
        <w:rPr>
          <w:w w:val="105"/>
          <w:sz w:val="26"/>
        </w:rPr>
        <w:t>Frankfurt am Main</w:t>
      </w:r>
      <w:r>
        <w:rPr>
          <w:w w:val="105"/>
          <w:sz w:val="14"/>
        </w:rPr>
        <w:t xml:space="preserve"> </w:t>
      </w:r>
      <w:r>
        <w:rPr>
          <w:w w:val="105"/>
          <w:sz w:val="26"/>
        </w:rPr>
        <w:t>-</w:t>
      </w:r>
      <w:r>
        <w:rPr>
          <w:w w:val="105"/>
          <w:sz w:val="14"/>
        </w:rPr>
        <w:t xml:space="preserve"> </w:t>
      </w:r>
      <w:r>
        <w:rPr>
          <w:w w:val="105"/>
          <w:sz w:val="26"/>
        </w:rPr>
        <w:t xml:space="preserve">Höchst </w:t>
      </w:r>
      <w:r>
        <w:rPr>
          <w:w w:val="105"/>
          <w:sz w:val="12"/>
        </w:rPr>
        <w:t xml:space="preserve"> </w:t>
      </w:r>
      <w:r>
        <w:rPr>
          <w:w w:val="105"/>
          <w:sz w:val="26"/>
        </w:rPr>
        <w:t>·</w:t>
      </w:r>
      <w:r>
        <w:rPr>
          <w:w w:val="105"/>
          <w:sz w:val="12"/>
        </w:rPr>
        <w:t xml:space="preserve"> </w:t>
      </w:r>
      <w:r>
        <w:rPr>
          <w:w w:val="105"/>
          <w:sz w:val="26"/>
        </w:rPr>
        <w:t xml:space="preserve"> </w:t>
      </w:r>
      <w:r w:rsidR="00040A13">
        <w:rPr>
          <w:w w:val="105"/>
          <w:sz w:val="26"/>
        </w:rPr>
        <w:t>Michael-Stumpf-Str. 2</w:t>
      </w:r>
    </w:p>
    <w:p w:rsidR="00F84A14" w:rsidRDefault="00F84A14" w:rsidP="003C0523">
      <w:pPr>
        <w:spacing w:line="360" w:lineRule="auto"/>
        <w:jc w:val="center"/>
        <w:rPr>
          <w:w w:val="106"/>
          <w:sz w:val="26"/>
        </w:rPr>
      </w:pPr>
      <w:r>
        <w:rPr>
          <w:w w:val="106"/>
          <w:sz w:val="26"/>
        </w:rPr>
        <w:t>Tel.: 069/212-45607   Fax: 069/212-45793</w:t>
      </w:r>
    </w:p>
    <w:p w:rsidR="00F84A14" w:rsidRDefault="00F84A14">
      <w:pPr>
        <w:pBdr>
          <w:top w:val="single" w:sz="6" w:space="1" w:color="auto"/>
        </w:pBdr>
        <w:rPr>
          <w:sz w:val="18"/>
        </w:rPr>
      </w:pPr>
    </w:p>
    <w:p w:rsidR="005076F2" w:rsidRDefault="005076F2">
      <w:pPr>
        <w:pBdr>
          <w:top w:val="single" w:sz="6" w:space="1" w:color="auto"/>
        </w:pBdr>
        <w:rPr>
          <w:sz w:val="18"/>
        </w:rPr>
      </w:pPr>
    </w:p>
    <w:p w:rsidR="003C0523" w:rsidRDefault="003C0523" w:rsidP="003C0523">
      <w:pPr>
        <w:keepNext/>
        <w:jc w:val="center"/>
        <w:outlineLvl w:val="0"/>
        <w:rPr>
          <w:rFonts w:ascii="Century Gothic" w:hAnsi="Century Gothic" w:cs="Tahoma"/>
          <w:b/>
          <w:snapToGrid w:val="0"/>
          <w:sz w:val="28"/>
          <w:szCs w:val="20"/>
        </w:rPr>
      </w:pPr>
      <w:r w:rsidRPr="003C0523">
        <w:rPr>
          <w:rFonts w:ascii="Century Gothic" w:hAnsi="Century Gothic" w:cs="Tahoma"/>
          <w:b/>
          <w:snapToGrid w:val="0"/>
          <w:sz w:val="28"/>
          <w:szCs w:val="20"/>
        </w:rPr>
        <w:t>Haus- und Schulordnung</w:t>
      </w:r>
    </w:p>
    <w:p w:rsidR="00FA79D5" w:rsidRDefault="00376887" w:rsidP="0012753C">
      <w:pPr>
        <w:keepNext/>
        <w:jc w:val="center"/>
        <w:outlineLvl w:val="0"/>
        <w:rPr>
          <w:rFonts w:ascii="Century Gothic" w:hAnsi="Century Gothic" w:cs="Tahoma"/>
          <w:b/>
          <w:snapToGrid w:val="0"/>
          <w:sz w:val="28"/>
          <w:szCs w:val="20"/>
        </w:rPr>
      </w:pPr>
      <w:r>
        <w:rPr>
          <w:rFonts w:ascii="Century Gothic" w:hAnsi="Century Gothic" w:cs="Tahoma"/>
          <w:b/>
          <w:snapToGrid w:val="0"/>
          <w:sz w:val="28"/>
          <w:szCs w:val="20"/>
        </w:rPr>
        <w:t xml:space="preserve">Stand </w:t>
      </w:r>
      <w:r w:rsidR="00322CAD">
        <w:rPr>
          <w:rFonts w:ascii="Century Gothic" w:hAnsi="Century Gothic" w:cs="Tahoma"/>
          <w:b/>
          <w:snapToGrid w:val="0"/>
          <w:sz w:val="28"/>
          <w:szCs w:val="20"/>
        </w:rPr>
        <w:t>31.</w:t>
      </w:r>
      <w:r>
        <w:rPr>
          <w:rFonts w:ascii="Century Gothic" w:hAnsi="Century Gothic" w:cs="Tahoma"/>
          <w:b/>
          <w:snapToGrid w:val="0"/>
          <w:sz w:val="28"/>
          <w:szCs w:val="20"/>
        </w:rPr>
        <w:t>08</w:t>
      </w:r>
      <w:r w:rsidR="00322CAD">
        <w:rPr>
          <w:rFonts w:ascii="Century Gothic" w:hAnsi="Century Gothic" w:cs="Tahoma"/>
          <w:b/>
          <w:snapToGrid w:val="0"/>
          <w:sz w:val="28"/>
          <w:szCs w:val="20"/>
        </w:rPr>
        <w:t>.2020</w:t>
      </w:r>
      <w:r w:rsidR="00FA79D5">
        <w:rPr>
          <w:rFonts w:ascii="Century Gothic" w:hAnsi="Century Gothic" w:cs="Tahoma"/>
          <w:b/>
          <w:snapToGrid w:val="0"/>
          <w:sz w:val="28"/>
          <w:szCs w:val="20"/>
        </w:rPr>
        <w:t xml:space="preserve"> </w:t>
      </w:r>
    </w:p>
    <w:p w:rsidR="005866FC" w:rsidRPr="00FA79D5" w:rsidRDefault="005866FC" w:rsidP="005866FC">
      <w:pPr>
        <w:rPr>
          <w:color w:val="FF0000"/>
        </w:rPr>
      </w:pPr>
    </w:p>
    <w:p w:rsidR="005866FC" w:rsidRDefault="005866FC" w:rsidP="005866FC">
      <w:pPr>
        <w:pStyle w:val="berschrift1"/>
        <w:spacing w:before="120"/>
        <w:rPr>
          <w:rFonts w:ascii="Century Gothic" w:hAnsi="Century Gothic" w:cs="Lucida Sans Unicode"/>
          <w:b/>
          <w:u w:val="single"/>
        </w:rPr>
      </w:pPr>
      <w:r w:rsidRPr="00290B7B">
        <w:rPr>
          <w:rFonts w:ascii="Century Gothic" w:hAnsi="Century Gothic" w:cs="Lucida Sans Unicode"/>
          <w:b/>
          <w:u w:val="single"/>
        </w:rPr>
        <w:t>Präambel</w:t>
      </w:r>
    </w:p>
    <w:p w:rsidR="002D7510" w:rsidRPr="002D7510" w:rsidRDefault="002D7510" w:rsidP="002D7510"/>
    <w:p w:rsidR="005866FC" w:rsidRPr="00376887" w:rsidRDefault="005866FC" w:rsidP="008D257C">
      <w:pPr>
        <w:pStyle w:val="NurText"/>
        <w:spacing w:before="120"/>
        <w:jc w:val="both"/>
        <w:rPr>
          <w:rFonts w:ascii="Century Gothic" w:eastAsia="MS Mincho" w:hAnsi="Century Gothic" w:cs="Lucida Sans Unicode"/>
          <w:sz w:val="24"/>
          <w:szCs w:val="24"/>
        </w:rPr>
      </w:pPr>
      <w:r w:rsidRPr="00376887">
        <w:rPr>
          <w:rFonts w:ascii="Century Gothic" w:eastAsia="MS Mincho" w:hAnsi="Century Gothic" w:cs="Lucida Sans Unicode"/>
          <w:sz w:val="24"/>
          <w:szCs w:val="24"/>
        </w:rPr>
        <w:t xml:space="preserve">Wir kommen täglich in unserer Schule zusammen, um miteinander zu lernen, zu arbeiten und auch freie Zeit gemeinsam zu verbringen. Jeder von uns </w:t>
      </w:r>
      <w:r w:rsidR="004F46C1" w:rsidRPr="00376887">
        <w:rPr>
          <w:rFonts w:ascii="Century Gothic" w:eastAsia="MS Mincho" w:hAnsi="Century Gothic" w:cs="Lucida Sans Unicode"/>
          <w:sz w:val="24"/>
          <w:szCs w:val="24"/>
        </w:rPr>
        <w:t xml:space="preserve">(Schülerinnen und Schüler, Lehrkräfte und Mitarbeiterinnen und Mitarbeiter) </w:t>
      </w:r>
      <w:r w:rsidRPr="00376887">
        <w:rPr>
          <w:rFonts w:ascii="Century Gothic" w:eastAsia="MS Mincho" w:hAnsi="Century Gothic" w:cs="Lucida Sans Unicode"/>
          <w:sz w:val="24"/>
          <w:szCs w:val="24"/>
        </w:rPr>
        <w:t>hat dabei das Recht, als Person geachtet und in die Gemeinschaft der Schule aufgenommen zu werden, Unterstützung und Hilfe zu erfahren und sich nach seinen Möglichkeiten persönlich zu entfalten</w:t>
      </w:r>
      <w:r w:rsidR="004F46C1" w:rsidRPr="00376887">
        <w:rPr>
          <w:rFonts w:ascii="Century Gothic" w:eastAsia="MS Mincho" w:hAnsi="Century Gothic" w:cs="Lucida Sans Unicode"/>
          <w:sz w:val="24"/>
          <w:szCs w:val="24"/>
        </w:rPr>
        <w:t xml:space="preserve"> sowie die Entfaltungsmöglichkeiten seiner Mitmenschen zu achten.</w:t>
      </w:r>
      <w:r w:rsidR="00475227" w:rsidRPr="00376887">
        <w:rPr>
          <w:rFonts w:ascii="Century Gothic" w:eastAsia="MS Mincho" w:hAnsi="Century Gothic" w:cs="Lucida Sans Unicode"/>
          <w:sz w:val="24"/>
          <w:szCs w:val="24"/>
        </w:rPr>
        <w:t xml:space="preserve"> </w:t>
      </w:r>
    </w:p>
    <w:p w:rsidR="005866FC" w:rsidRPr="00376887" w:rsidRDefault="005866FC" w:rsidP="008D257C">
      <w:pPr>
        <w:pStyle w:val="NurText"/>
        <w:spacing w:before="120"/>
        <w:jc w:val="both"/>
        <w:rPr>
          <w:rFonts w:ascii="Century Gothic" w:eastAsia="MS Mincho" w:hAnsi="Century Gothic" w:cs="Lucida Sans Unicode"/>
          <w:sz w:val="24"/>
          <w:szCs w:val="24"/>
        </w:rPr>
      </w:pPr>
      <w:r w:rsidRPr="00376887">
        <w:rPr>
          <w:rFonts w:ascii="Century Gothic" w:eastAsia="MS Mincho" w:hAnsi="Century Gothic" w:cs="Lucida Sans Unicode"/>
          <w:sz w:val="24"/>
          <w:szCs w:val="24"/>
        </w:rPr>
        <w:t>Im Mittelpunkt unseres gemeinsamen Handelns steht der Unterricht. Er ist eingebettet in ein vielfältiges Leben der Schulgemeinde, so dass das Friedrich-Dessauer-Gymnasium Unterrichtsort und Lebensraum zugleich ist.</w:t>
      </w:r>
    </w:p>
    <w:p w:rsidR="005866FC" w:rsidRPr="00376887" w:rsidRDefault="005866FC" w:rsidP="008D257C">
      <w:pPr>
        <w:pStyle w:val="NurText"/>
        <w:spacing w:before="120"/>
        <w:jc w:val="both"/>
        <w:rPr>
          <w:rFonts w:ascii="Century Gothic" w:eastAsia="MS Mincho" w:hAnsi="Century Gothic" w:cs="Lucida Sans Unicode"/>
          <w:sz w:val="24"/>
          <w:szCs w:val="24"/>
        </w:rPr>
      </w:pPr>
      <w:r w:rsidRPr="00376887">
        <w:rPr>
          <w:rFonts w:ascii="Century Gothic" w:eastAsia="MS Mincho" w:hAnsi="Century Gothic" w:cs="Lucida Sans Unicode"/>
          <w:sz w:val="24"/>
          <w:szCs w:val="24"/>
        </w:rPr>
        <w:t>Diese Ordnung regelt zunächst die äußeren Formen des Zusammenlebens in unserer Schule, um Gesundheit und Eigentum aller Mitglieder der Schulgemeinde zu schützen. Lernen und Schulleben sollen sich produktiv entwickeln können. Gebäude und Einrichtung sollen achtsam behandelt werden. Die Schulordnung gilt für alle Schulveranstaltungen.</w:t>
      </w:r>
    </w:p>
    <w:p w:rsidR="005866FC" w:rsidRPr="00376887" w:rsidRDefault="005866FC" w:rsidP="008D257C">
      <w:pPr>
        <w:pStyle w:val="StandardWeb"/>
        <w:spacing w:before="120" w:beforeAutospacing="0" w:after="0" w:afterAutospacing="0"/>
        <w:jc w:val="both"/>
        <w:rPr>
          <w:rFonts w:ascii="Century Gothic" w:hAnsi="Century Gothic" w:cs="Lucida Sans Unicode"/>
        </w:rPr>
      </w:pPr>
      <w:r w:rsidRPr="00376887">
        <w:rPr>
          <w:rFonts w:ascii="Century Gothic" w:hAnsi="Century Gothic" w:cs="Lucida Sans Unicode"/>
        </w:rPr>
        <w:t>Ein gutes Schulklima gründet auf einem rücksichtsvollen, freundlichen und höflichen Miteinander von Lehrkräften, Schülerinnen, Schülern, Mitarbeiterinnen, Mitarbeitern und Eltern.</w:t>
      </w:r>
    </w:p>
    <w:p w:rsidR="005866FC" w:rsidRPr="00376887" w:rsidRDefault="005866FC" w:rsidP="008D257C">
      <w:pPr>
        <w:pStyle w:val="StandardWeb"/>
        <w:spacing w:before="120" w:beforeAutospacing="0" w:after="0" w:afterAutospacing="0"/>
        <w:jc w:val="both"/>
        <w:rPr>
          <w:rFonts w:ascii="Century Gothic" w:hAnsi="Century Gothic" w:cs="Lucida Sans Unicode"/>
        </w:rPr>
      </w:pPr>
      <w:r w:rsidRPr="00376887">
        <w:rPr>
          <w:rFonts w:ascii="Century Gothic" w:hAnsi="Century Gothic" w:cs="Lucida Sans Unicode"/>
        </w:rPr>
        <w:t>Hilfsbereitschaft und Offenheit, Einsatzbereitschaft und Leistungswille sowie auch das faire Austragen von Konflikten sind für den guten Umgang so vieler Menschen mitei</w:t>
      </w:r>
      <w:r w:rsidR="00507267" w:rsidRPr="00376887">
        <w:rPr>
          <w:rFonts w:ascii="Century Gothic" w:hAnsi="Century Gothic" w:cs="Lucida Sans Unicode"/>
        </w:rPr>
        <w:softHyphen/>
      </w:r>
      <w:r w:rsidRPr="00376887">
        <w:rPr>
          <w:rFonts w:ascii="Century Gothic" w:hAnsi="Century Gothic" w:cs="Lucida Sans Unicode"/>
        </w:rPr>
        <w:t>nander entscheidend.</w:t>
      </w:r>
    </w:p>
    <w:p w:rsidR="005866FC" w:rsidRPr="00376887" w:rsidRDefault="005866FC" w:rsidP="008D257C">
      <w:pPr>
        <w:pStyle w:val="StandardWeb"/>
        <w:spacing w:before="120" w:beforeAutospacing="0" w:after="0" w:afterAutospacing="0"/>
        <w:jc w:val="both"/>
        <w:rPr>
          <w:rFonts w:ascii="Century Gothic" w:hAnsi="Century Gothic" w:cs="Lucida Sans Unicode"/>
        </w:rPr>
      </w:pPr>
      <w:r w:rsidRPr="00376887">
        <w:rPr>
          <w:rFonts w:ascii="Century Gothic" w:hAnsi="Century Gothic" w:cs="Lucida Sans Unicode"/>
        </w:rPr>
        <w:t>Für das Gelingen der Schulgemeinschaft des Friedrich-Dessauer-Gymnasiums in Frankfurt tragen wir alle Verantwortung.</w:t>
      </w:r>
    </w:p>
    <w:p w:rsidR="005866FC" w:rsidRPr="00376887" w:rsidRDefault="005866FC" w:rsidP="008D257C">
      <w:pPr>
        <w:pStyle w:val="StandardWeb"/>
        <w:spacing w:before="120" w:beforeAutospacing="0" w:after="0" w:afterAutospacing="0"/>
        <w:jc w:val="both"/>
        <w:rPr>
          <w:rFonts w:ascii="Arial" w:hAnsi="Arial" w:cs="Arial"/>
          <w:b/>
        </w:rPr>
      </w:pPr>
    </w:p>
    <w:p w:rsidR="005866FC" w:rsidRPr="00376887" w:rsidRDefault="00290B7B" w:rsidP="008D257C">
      <w:pPr>
        <w:pStyle w:val="StandardWeb"/>
        <w:spacing w:before="120" w:beforeAutospacing="0" w:after="0" w:afterAutospacing="0"/>
        <w:ind w:left="-360"/>
        <w:jc w:val="both"/>
        <w:rPr>
          <w:rFonts w:ascii="Century Gothic" w:hAnsi="Century Gothic" w:cs="Arial"/>
          <w:b/>
        </w:rPr>
      </w:pPr>
      <w:r w:rsidRPr="00376887">
        <w:rPr>
          <w:rFonts w:ascii="Century Gothic" w:hAnsi="Century Gothic" w:cs="Arial"/>
          <w:b/>
        </w:rPr>
        <w:t xml:space="preserve">      </w:t>
      </w:r>
      <w:r w:rsidR="005866FC" w:rsidRPr="00376887">
        <w:rPr>
          <w:rFonts w:ascii="Century Gothic" w:hAnsi="Century Gothic" w:cs="Arial"/>
          <w:b/>
        </w:rPr>
        <w:t>1. Zusammenleben</w:t>
      </w:r>
    </w:p>
    <w:p w:rsidR="005866FC" w:rsidRPr="00376887" w:rsidRDefault="00135FD8" w:rsidP="008D257C">
      <w:pPr>
        <w:spacing w:before="120"/>
        <w:ind w:left="425" w:hanging="425"/>
        <w:jc w:val="both"/>
        <w:rPr>
          <w:rFonts w:ascii="Century Gothic" w:hAnsi="Century Gothic" w:cs="Lucida Sans Unicode"/>
        </w:rPr>
      </w:pPr>
      <w:r w:rsidRPr="00376887">
        <w:rPr>
          <w:rFonts w:ascii="Century Gothic" w:hAnsi="Century Gothic" w:cs="Lucida Sans Unicode"/>
        </w:rPr>
        <w:t xml:space="preserve">1.1 </w:t>
      </w:r>
      <w:r w:rsidR="005866FC" w:rsidRPr="00376887">
        <w:rPr>
          <w:rFonts w:ascii="Century Gothic" w:hAnsi="Century Gothic" w:cs="Lucida Sans Unicode"/>
        </w:rPr>
        <w:t>Wir begegnen allen am Friedrich-Dessauer-Gymnasium arbeitenden oder lernen</w:t>
      </w:r>
      <w:r w:rsidR="00507267" w:rsidRPr="00376887">
        <w:rPr>
          <w:rFonts w:ascii="Century Gothic" w:hAnsi="Century Gothic" w:cs="Lucida Sans Unicode"/>
        </w:rPr>
        <w:softHyphen/>
      </w:r>
      <w:r w:rsidR="005866FC" w:rsidRPr="00376887">
        <w:rPr>
          <w:rFonts w:ascii="Century Gothic" w:hAnsi="Century Gothic" w:cs="Lucida Sans Unicode"/>
        </w:rPr>
        <w:t xml:space="preserve">den Menschen stets freundlich, tolerant und hilfsbereit. </w:t>
      </w:r>
    </w:p>
    <w:p w:rsidR="005866FC" w:rsidRPr="00376887" w:rsidRDefault="00934335" w:rsidP="008D257C">
      <w:pPr>
        <w:spacing w:before="120"/>
        <w:ind w:left="425" w:hanging="425"/>
        <w:jc w:val="both"/>
        <w:rPr>
          <w:rFonts w:ascii="Century Gothic" w:hAnsi="Century Gothic" w:cs="Lucida Sans Unicode"/>
        </w:rPr>
      </w:pPr>
      <w:r w:rsidRPr="00376887">
        <w:rPr>
          <w:rFonts w:ascii="Century Gothic" w:hAnsi="Century Gothic" w:cs="Lucida Sans Unicode"/>
        </w:rPr>
        <w:lastRenderedPageBreak/>
        <w:t>1.2</w:t>
      </w:r>
      <w:r w:rsidR="005866FC" w:rsidRPr="00376887">
        <w:rPr>
          <w:rFonts w:ascii="Century Gothic" w:hAnsi="Century Gothic" w:cs="Lucida Sans Unicode"/>
        </w:rPr>
        <w:t xml:space="preserve">  Zur Lösung von Konflikten können die Vertrauenslehrkräfte</w:t>
      </w:r>
      <w:r w:rsidR="000F0590" w:rsidRPr="00376887">
        <w:rPr>
          <w:rFonts w:ascii="Century Gothic" w:hAnsi="Century Gothic" w:cs="Lucida Sans Unicode"/>
        </w:rPr>
        <w:t>, die Tutorinnen und Tutoren sowie die Kursprecherinnen und Kurssprecher</w:t>
      </w:r>
      <w:r w:rsidR="005866FC" w:rsidRPr="00376887">
        <w:rPr>
          <w:rFonts w:ascii="Century Gothic" w:hAnsi="Century Gothic" w:cs="Lucida Sans Unicode"/>
        </w:rPr>
        <w:t xml:space="preserve"> hinzugezogen werden. </w:t>
      </w:r>
    </w:p>
    <w:p w:rsidR="005866FC" w:rsidRPr="00376887" w:rsidRDefault="00934335" w:rsidP="008D257C">
      <w:pPr>
        <w:spacing w:before="120"/>
        <w:ind w:left="425" w:hanging="425"/>
        <w:jc w:val="both"/>
        <w:rPr>
          <w:rFonts w:ascii="Century Gothic" w:hAnsi="Century Gothic" w:cs="Lucida Sans Unicode"/>
        </w:rPr>
      </w:pPr>
      <w:r w:rsidRPr="00376887">
        <w:rPr>
          <w:rFonts w:ascii="Century Gothic" w:hAnsi="Century Gothic" w:cs="Lucida Sans Unicode"/>
        </w:rPr>
        <w:t>1.3</w:t>
      </w:r>
      <w:r w:rsidR="005866FC" w:rsidRPr="00376887">
        <w:rPr>
          <w:rFonts w:ascii="Century Gothic" w:hAnsi="Century Gothic" w:cs="Lucida Sans Unicode"/>
        </w:rPr>
        <w:t xml:space="preserve">  Wir achten das Eigentum anderer und das der Schule. Wir gehen mit Schuleigen</w:t>
      </w:r>
      <w:r w:rsidR="00507267" w:rsidRPr="00376887">
        <w:rPr>
          <w:rFonts w:ascii="Century Gothic" w:hAnsi="Century Gothic" w:cs="Lucida Sans Unicode"/>
        </w:rPr>
        <w:softHyphen/>
      </w:r>
      <w:r w:rsidR="005866FC" w:rsidRPr="00376887">
        <w:rPr>
          <w:rFonts w:ascii="Century Gothic" w:hAnsi="Century Gothic" w:cs="Lucida Sans Unicode"/>
        </w:rPr>
        <w:t>tum (Schulgebäude, Möbeln, Geräten, Büchern) sorgsam um. Fundsachen wer</w:t>
      </w:r>
      <w:r w:rsidR="00507267" w:rsidRPr="00376887">
        <w:rPr>
          <w:rFonts w:ascii="Century Gothic" w:hAnsi="Century Gothic" w:cs="Lucida Sans Unicode"/>
        </w:rPr>
        <w:softHyphen/>
      </w:r>
      <w:r w:rsidR="005866FC" w:rsidRPr="00376887">
        <w:rPr>
          <w:rFonts w:ascii="Century Gothic" w:hAnsi="Century Gothic" w:cs="Lucida Sans Unicode"/>
        </w:rPr>
        <w:t xml:space="preserve">den im Sekretariat abgegeben. </w:t>
      </w:r>
    </w:p>
    <w:p w:rsidR="005866FC" w:rsidRPr="00376887" w:rsidRDefault="00165542" w:rsidP="008D257C">
      <w:pPr>
        <w:spacing w:before="120"/>
        <w:ind w:left="425" w:hanging="425"/>
        <w:jc w:val="both"/>
        <w:rPr>
          <w:rFonts w:ascii="Century Gothic" w:hAnsi="Century Gothic" w:cs="Lucida Sans Unicode"/>
        </w:rPr>
      </w:pPr>
      <w:r w:rsidRPr="00376887">
        <w:rPr>
          <w:rFonts w:ascii="Century Gothic" w:hAnsi="Century Gothic" w:cs="Lucida Sans Unicode"/>
        </w:rPr>
        <w:t>1.</w:t>
      </w:r>
      <w:r w:rsidR="005B4094" w:rsidRPr="00376887">
        <w:rPr>
          <w:rFonts w:ascii="Century Gothic" w:hAnsi="Century Gothic" w:cs="Lucida Sans Unicode"/>
        </w:rPr>
        <w:t>4</w:t>
      </w:r>
      <w:r w:rsidR="005866FC" w:rsidRPr="00376887">
        <w:rPr>
          <w:rFonts w:ascii="Century Gothic" w:hAnsi="Century Gothic" w:cs="Lucida Sans Unicode"/>
        </w:rPr>
        <w:t xml:space="preserve">  Wir achten überall, auch </w:t>
      </w:r>
      <w:r w:rsidR="000F0590" w:rsidRPr="00376887">
        <w:rPr>
          <w:rFonts w:ascii="Century Gothic" w:hAnsi="Century Gothic" w:cs="Lucida Sans Unicode"/>
        </w:rPr>
        <w:t>in der Schulbibliothek</w:t>
      </w:r>
      <w:r w:rsidRPr="00376887">
        <w:rPr>
          <w:rFonts w:ascii="Century Gothic" w:hAnsi="Century Gothic" w:cs="Lucida Sans Unicode"/>
        </w:rPr>
        <w:t xml:space="preserve"> und auf dem Fahrrad</w:t>
      </w:r>
      <w:r w:rsidRPr="00376887">
        <w:rPr>
          <w:rFonts w:ascii="Century Gothic" w:hAnsi="Century Gothic" w:cs="Lucida Sans Unicode"/>
        </w:rPr>
        <w:softHyphen/>
        <w:t xml:space="preserve">stellplatz </w:t>
      </w:r>
      <w:r w:rsidR="005866FC" w:rsidRPr="00376887">
        <w:rPr>
          <w:rFonts w:ascii="Century Gothic" w:hAnsi="Century Gothic" w:cs="Lucida Sans Unicode"/>
        </w:rPr>
        <w:t xml:space="preserve"> auf Ordnung und Disziplin. </w:t>
      </w:r>
    </w:p>
    <w:p w:rsidR="005866FC" w:rsidRPr="00376887" w:rsidRDefault="00165542" w:rsidP="008D257C">
      <w:pPr>
        <w:spacing w:before="120"/>
        <w:ind w:left="425" w:hanging="425"/>
        <w:jc w:val="both"/>
        <w:rPr>
          <w:rFonts w:ascii="Century Gothic" w:hAnsi="Century Gothic" w:cs="Lucida Sans Unicode"/>
        </w:rPr>
      </w:pPr>
      <w:r w:rsidRPr="00376887">
        <w:rPr>
          <w:rFonts w:ascii="Century Gothic" w:hAnsi="Century Gothic" w:cs="Lucida Sans Unicode"/>
        </w:rPr>
        <w:t>1.</w:t>
      </w:r>
      <w:r w:rsidR="005B4094" w:rsidRPr="00376887">
        <w:rPr>
          <w:rFonts w:ascii="Century Gothic" w:hAnsi="Century Gothic" w:cs="Lucida Sans Unicode"/>
        </w:rPr>
        <w:t>5</w:t>
      </w:r>
      <w:r w:rsidR="005866FC" w:rsidRPr="00376887">
        <w:rPr>
          <w:rFonts w:ascii="Century Gothic" w:hAnsi="Century Gothic" w:cs="Lucida Sans Unicode"/>
        </w:rPr>
        <w:t xml:space="preserve">  Alle Schülerinnen und Schüler tragen Verantwortung, indem sie </w:t>
      </w:r>
      <w:r w:rsidR="005A760A" w:rsidRPr="00376887">
        <w:rPr>
          <w:rFonts w:ascii="Century Gothic" w:hAnsi="Century Gothic" w:cs="Lucida Sans Unicode"/>
        </w:rPr>
        <w:t xml:space="preserve">die Tische </w:t>
      </w:r>
      <w:r w:rsidR="00366C64" w:rsidRPr="00376887">
        <w:rPr>
          <w:rFonts w:ascii="Century Gothic" w:hAnsi="Century Gothic" w:cs="Lucida Sans Unicode"/>
        </w:rPr>
        <w:t>in den Unterrichtsräumen sauber halten</w:t>
      </w:r>
      <w:r w:rsidR="005A760A" w:rsidRPr="00376887">
        <w:rPr>
          <w:rFonts w:ascii="Century Gothic" w:hAnsi="Century Gothic" w:cs="Lucida Sans Unicode"/>
        </w:rPr>
        <w:t xml:space="preserve"> und den Abfall in die dafür vorgesehenen Ab</w:t>
      </w:r>
      <w:r w:rsidR="00507267" w:rsidRPr="00376887">
        <w:rPr>
          <w:rFonts w:ascii="Century Gothic" w:hAnsi="Century Gothic" w:cs="Lucida Sans Unicode"/>
        </w:rPr>
        <w:softHyphen/>
      </w:r>
      <w:r w:rsidR="005A760A" w:rsidRPr="00376887">
        <w:rPr>
          <w:rFonts w:ascii="Century Gothic" w:hAnsi="Century Gothic" w:cs="Lucida Sans Unicode"/>
        </w:rPr>
        <w:t>falleimer werfen.</w:t>
      </w:r>
    </w:p>
    <w:p w:rsidR="00480A7E" w:rsidRPr="00376887" w:rsidRDefault="00480A7E" w:rsidP="008D257C">
      <w:pPr>
        <w:pStyle w:val="StandardWeb"/>
        <w:spacing w:before="120" w:beforeAutospacing="0" w:after="0" w:afterAutospacing="0"/>
        <w:jc w:val="both"/>
        <w:rPr>
          <w:rFonts w:ascii="Arial" w:hAnsi="Arial" w:cs="Arial"/>
          <w:b/>
        </w:rPr>
      </w:pPr>
    </w:p>
    <w:p w:rsidR="00480A7E" w:rsidRPr="00376887" w:rsidRDefault="00480A7E" w:rsidP="00480A7E">
      <w:pPr>
        <w:jc w:val="both"/>
        <w:rPr>
          <w:rFonts w:ascii="Century Gothic" w:hAnsi="Century Gothic" w:cs="Tahoma"/>
          <w:b/>
          <w:snapToGrid w:val="0"/>
        </w:rPr>
      </w:pPr>
      <w:r w:rsidRPr="00376887">
        <w:rPr>
          <w:rFonts w:ascii="Century Gothic" w:hAnsi="Century Gothic" w:cs="Tahoma"/>
          <w:b/>
          <w:snapToGrid w:val="0"/>
        </w:rPr>
        <w:t xml:space="preserve">2. Unterrichtszeiten </w:t>
      </w:r>
    </w:p>
    <w:p w:rsidR="00480A7E" w:rsidRPr="00376887" w:rsidRDefault="00480A7E" w:rsidP="00480A7E">
      <w:pPr>
        <w:jc w:val="both"/>
        <w:rPr>
          <w:rFonts w:ascii="Century Gothic" w:hAnsi="Century Gothic" w:cs="Tahoma"/>
          <w:b/>
          <w:snapToGrid w:val="0"/>
        </w:rPr>
      </w:pPr>
    </w:p>
    <w:tbl>
      <w:tblPr>
        <w:tblW w:w="9280" w:type="dxa"/>
        <w:tblInd w:w="496" w:type="dxa"/>
        <w:tblLayout w:type="fixed"/>
        <w:tblCellMar>
          <w:left w:w="70" w:type="dxa"/>
          <w:right w:w="70" w:type="dxa"/>
        </w:tblCellMar>
        <w:tblLook w:val="0000" w:firstRow="0" w:lastRow="0" w:firstColumn="0" w:lastColumn="0" w:noHBand="0" w:noVBand="0"/>
      </w:tblPr>
      <w:tblGrid>
        <w:gridCol w:w="1275"/>
        <w:gridCol w:w="1134"/>
        <w:gridCol w:w="567"/>
        <w:gridCol w:w="1276"/>
        <w:gridCol w:w="1418"/>
        <w:gridCol w:w="1203"/>
        <w:gridCol w:w="498"/>
        <w:gridCol w:w="1909"/>
      </w:tblGrid>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1.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7.55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 xml:space="preserve"> 8.40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7.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13.10</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480A7E" w:rsidP="00FA79D5">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13.</w:t>
            </w:r>
            <w:r w:rsidR="00FA79D5" w:rsidRPr="00322CAD">
              <w:rPr>
                <w:rFonts w:ascii="Century Gothic" w:hAnsi="Century Gothic" w:cs="Tahoma"/>
                <w:snapToGrid w:val="0"/>
                <w:color w:val="000000" w:themeColor="text1"/>
              </w:rPr>
              <w:t>55</w:t>
            </w:r>
          </w:p>
        </w:tc>
      </w:tr>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2.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8.45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 xml:space="preserve"> 9.30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8.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13.55</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480A7E" w:rsidP="00FA79D5">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14.</w:t>
            </w:r>
            <w:r w:rsidR="00FA79D5" w:rsidRPr="00322CAD">
              <w:rPr>
                <w:rFonts w:ascii="Century Gothic" w:hAnsi="Century Gothic" w:cs="Tahoma"/>
                <w:snapToGrid w:val="0"/>
                <w:color w:val="000000" w:themeColor="text1"/>
              </w:rPr>
              <w:t>40</w:t>
            </w:r>
          </w:p>
        </w:tc>
      </w:tr>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3.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9.45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10.30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9.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480A7E" w:rsidP="00FA79D5">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14.</w:t>
            </w:r>
            <w:r w:rsidR="00FA79D5" w:rsidRPr="00322CAD">
              <w:rPr>
                <w:rFonts w:ascii="Century Gothic" w:hAnsi="Century Gothic" w:cs="Tahoma"/>
                <w:snapToGrid w:val="0"/>
                <w:color w:val="000000" w:themeColor="text1"/>
              </w:rPr>
              <w:t>45</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FA79D5" w:rsidP="00FA79D5">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15.30</w:t>
            </w:r>
          </w:p>
        </w:tc>
      </w:tr>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4.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10.35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11.20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10.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FA79D5" w:rsidP="00FA79D5">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15.30</w:t>
            </w:r>
            <w:r w:rsidR="00480A7E" w:rsidRPr="00322CAD">
              <w:rPr>
                <w:rFonts w:ascii="Century Gothic" w:hAnsi="Century Gothic" w:cs="Tahoma"/>
                <w:snapToGrid w:val="0"/>
                <w:color w:val="000000" w:themeColor="text1"/>
              </w:rPr>
              <w:t xml:space="preserve"> </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480A7E" w:rsidP="00FA79D5">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16.</w:t>
            </w:r>
            <w:r w:rsidR="00FA79D5" w:rsidRPr="00322CAD">
              <w:rPr>
                <w:rFonts w:ascii="Century Gothic" w:hAnsi="Century Gothic" w:cs="Tahoma"/>
                <w:snapToGrid w:val="0"/>
                <w:color w:val="000000" w:themeColor="text1"/>
              </w:rPr>
              <w:t>15</w:t>
            </w:r>
          </w:p>
        </w:tc>
      </w:tr>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5.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11.35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12.20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11.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480A7E" w:rsidP="00FA79D5">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16.</w:t>
            </w:r>
            <w:r w:rsidR="00FA79D5" w:rsidRPr="00322CAD">
              <w:rPr>
                <w:rFonts w:ascii="Century Gothic" w:hAnsi="Century Gothic" w:cs="Tahoma"/>
                <w:snapToGrid w:val="0"/>
                <w:color w:val="000000" w:themeColor="text1"/>
              </w:rPr>
              <w:t>15</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FA79D5" w:rsidP="00FA79D5">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17</w:t>
            </w:r>
            <w:r w:rsidR="00480A7E" w:rsidRPr="00322CAD">
              <w:rPr>
                <w:rFonts w:ascii="Century Gothic" w:hAnsi="Century Gothic" w:cs="Tahoma"/>
                <w:snapToGrid w:val="0"/>
                <w:color w:val="000000" w:themeColor="text1"/>
              </w:rPr>
              <w:t>.</w:t>
            </w:r>
            <w:r w:rsidRPr="00322CAD">
              <w:rPr>
                <w:rFonts w:ascii="Century Gothic" w:hAnsi="Century Gothic" w:cs="Tahoma"/>
                <w:snapToGrid w:val="0"/>
                <w:color w:val="000000" w:themeColor="text1"/>
              </w:rPr>
              <w:t>00</w:t>
            </w:r>
          </w:p>
        </w:tc>
      </w:tr>
      <w:tr w:rsidR="00480A7E" w:rsidRPr="00376887" w:rsidTr="00FA79D5">
        <w:trPr>
          <w:cantSplit/>
        </w:trPr>
        <w:tc>
          <w:tcPr>
            <w:tcW w:w="1275"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both"/>
              <w:rPr>
                <w:rFonts w:ascii="Century Gothic" w:hAnsi="Century Gothic" w:cs="Tahoma"/>
                <w:snapToGrid w:val="0"/>
              </w:rPr>
            </w:pPr>
            <w:r w:rsidRPr="00376887">
              <w:rPr>
                <w:rFonts w:ascii="Century Gothic" w:hAnsi="Century Gothic" w:cs="Tahoma"/>
                <w:snapToGrid w:val="0"/>
              </w:rPr>
              <w:t>6. Stunde</w:t>
            </w:r>
          </w:p>
        </w:tc>
        <w:tc>
          <w:tcPr>
            <w:tcW w:w="1134"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right"/>
              <w:rPr>
                <w:rFonts w:ascii="Century Gothic" w:hAnsi="Century Gothic" w:cs="Tahoma"/>
                <w:snapToGrid w:val="0"/>
              </w:rPr>
            </w:pPr>
            <w:r w:rsidRPr="00376887">
              <w:rPr>
                <w:rFonts w:ascii="Century Gothic" w:hAnsi="Century Gothic" w:cs="Tahoma"/>
                <w:snapToGrid w:val="0"/>
              </w:rPr>
              <w:t>12.25</w:t>
            </w:r>
          </w:p>
        </w:tc>
        <w:tc>
          <w:tcPr>
            <w:tcW w:w="567" w:type="dxa"/>
            <w:tcBorders>
              <w:top w:val="single" w:sz="4" w:space="0" w:color="auto"/>
              <w:left w:val="single" w:sz="4" w:space="0" w:color="auto"/>
              <w:bottom w:val="single" w:sz="4" w:space="0" w:color="auto"/>
              <w:right w:val="single" w:sz="4" w:space="0" w:color="auto"/>
            </w:tcBorders>
          </w:tcPr>
          <w:p w:rsidR="00480A7E" w:rsidRPr="00376887" w:rsidRDefault="00480A7E" w:rsidP="001A20E9">
            <w:pPr>
              <w:jc w:val="center"/>
              <w:rPr>
                <w:rFonts w:ascii="Century Gothic" w:hAnsi="Century Gothic" w:cs="Tahoma"/>
                <w:snapToGrid w:val="0"/>
              </w:rPr>
            </w:pPr>
            <w:r w:rsidRPr="00376887">
              <w:rPr>
                <w:rFonts w:ascii="Century Gothic" w:hAnsi="Century Gothic" w:cs="Tahoma"/>
                <w:snapToGrid w:val="0"/>
              </w:rPr>
              <w:t>-</w:t>
            </w:r>
          </w:p>
        </w:tc>
        <w:tc>
          <w:tcPr>
            <w:tcW w:w="1276"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13.10</w:t>
            </w:r>
          </w:p>
        </w:tc>
        <w:tc>
          <w:tcPr>
            <w:tcW w:w="1418"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jc w:val="both"/>
              <w:rPr>
                <w:rFonts w:ascii="Century Gothic" w:hAnsi="Century Gothic" w:cs="Tahoma"/>
                <w:snapToGrid w:val="0"/>
                <w:color w:val="000000" w:themeColor="text1"/>
              </w:rPr>
            </w:pPr>
            <w:r w:rsidRPr="00322CAD">
              <w:rPr>
                <w:rFonts w:ascii="Century Gothic" w:hAnsi="Century Gothic" w:cs="Tahoma"/>
                <w:snapToGrid w:val="0"/>
                <w:color w:val="000000" w:themeColor="text1"/>
              </w:rPr>
              <w:t>12. Stunde</w:t>
            </w:r>
          </w:p>
        </w:tc>
        <w:tc>
          <w:tcPr>
            <w:tcW w:w="1203" w:type="dxa"/>
            <w:tcBorders>
              <w:top w:val="single" w:sz="4" w:space="0" w:color="auto"/>
              <w:left w:val="single" w:sz="4" w:space="0" w:color="auto"/>
              <w:bottom w:val="single" w:sz="4" w:space="0" w:color="auto"/>
              <w:right w:val="single" w:sz="4" w:space="0" w:color="auto"/>
            </w:tcBorders>
          </w:tcPr>
          <w:p w:rsidR="00480A7E" w:rsidRPr="00322CAD" w:rsidRDefault="00FA79D5" w:rsidP="00FA79D5">
            <w:pPr>
              <w:jc w:val="right"/>
              <w:rPr>
                <w:rFonts w:ascii="Century Gothic" w:hAnsi="Century Gothic" w:cs="Tahoma"/>
                <w:snapToGrid w:val="0"/>
                <w:color w:val="000000" w:themeColor="text1"/>
              </w:rPr>
            </w:pPr>
            <w:r w:rsidRPr="00322CAD">
              <w:rPr>
                <w:rFonts w:ascii="Century Gothic" w:hAnsi="Century Gothic" w:cs="Tahoma"/>
                <w:snapToGrid w:val="0"/>
                <w:color w:val="000000" w:themeColor="text1"/>
              </w:rPr>
              <w:t>17.00</w:t>
            </w:r>
          </w:p>
        </w:tc>
        <w:tc>
          <w:tcPr>
            <w:tcW w:w="498" w:type="dxa"/>
            <w:tcBorders>
              <w:top w:val="single" w:sz="4" w:space="0" w:color="auto"/>
              <w:left w:val="single" w:sz="4" w:space="0" w:color="auto"/>
              <w:bottom w:val="single" w:sz="4" w:space="0" w:color="auto"/>
              <w:right w:val="single" w:sz="4" w:space="0" w:color="auto"/>
            </w:tcBorders>
          </w:tcPr>
          <w:p w:rsidR="00480A7E" w:rsidRPr="00322CAD" w:rsidRDefault="00480A7E" w:rsidP="001A20E9">
            <w:pPr>
              <w:jc w:val="center"/>
              <w:rPr>
                <w:rFonts w:ascii="Century Gothic" w:hAnsi="Century Gothic" w:cs="Tahoma"/>
                <w:snapToGrid w:val="0"/>
                <w:color w:val="000000" w:themeColor="text1"/>
              </w:rPr>
            </w:pPr>
            <w:r w:rsidRPr="00322CAD">
              <w:rPr>
                <w:rFonts w:ascii="Century Gothic" w:hAnsi="Century Gothic" w:cs="Tahoma"/>
                <w:snapToGrid w:val="0"/>
                <w:color w:val="000000" w:themeColor="text1"/>
              </w:rPr>
              <w:t>-</w:t>
            </w:r>
          </w:p>
        </w:tc>
        <w:tc>
          <w:tcPr>
            <w:tcW w:w="1909" w:type="dxa"/>
            <w:tcBorders>
              <w:top w:val="single" w:sz="4" w:space="0" w:color="auto"/>
              <w:left w:val="single" w:sz="4" w:space="0" w:color="auto"/>
              <w:bottom w:val="single" w:sz="4" w:space="0" w:color="auto"/>
              <w:right w:val="single" w:sz="4" w:space="0" w:color="auto"/>
            </w:tcBorders>
          </w:tcPr>
          <w:p w:rsidR="00480A7E" w:rsidRPr="00322CAD" w:rsidRDefault="00FA79D5" w:rsidP="001A20E9">
            <w:pPr>
              <w:rPr>
                <w:rFonts w:ascii="Century Gothic" w:hAnsi="Century Gothic" w:cs="Tahoma"/>
                <w:snapToGrid w:val="0"/>
                <w:color w:val="000000" w:themeColor="text1"/>
              </w:rPr>
            </w:pPr>
            <w:r w:rsidRPr="00322CAD">
              <w:rPr>
                <w:rFonts w:ascii="Century Gothic" w:hAnsi="Century Gothic" w:cs="Tahoma"/>
                <w:snapToGrid w:val="0"/>
                <w:color w:val="000000" w:themeColor="text1"/>
              </w:rPr>
              <w:t>17.45</w:t>
            </w:r>
          </w:p>
        </w:tc>
      </w:tr>
    </w:tbl>
    <w:p w:rsidR="00480A7E" w:rsidRPr="00376887" w:rsidRDefault="00480A7E" w:rsidP="005A760A">
      <w:pPr>
        <w:pStyle w:val="StandardWeb"/>
        <w:spacing w:before="120" w:beforeAutospacing="0" w:after="0" w:afterAutospacing="0"/>
        <w:rPr>
          <w:rFonts w:ascii="Arial" w:hAnsi="Arial" w:cs="Arial"/>
          <w:b/>
        </w:rPr>
      </w:pPr>
    </w:p>
    <w:p w:rsidR="00480A7E" w:rsidRPr="00376887" w:rsidRDefault="00E065B2" w:rsidP="008D257C">
      <w:pPr>
        <w:pStyle w:val="StandardWeb"/>
        <w:spacing w:before="120" w:beforeAutospacing="0" w:after="0" w:afterAutospacing="0"/>
        <w:jc w:val="both"/>
        <w:rPr>
          <w:rFonts w:ascii="Century Gothic" w:hAnsi="Century Gothic" w:cs="Arial"/>
          <w:b/>
        </w:rPr>
      </w:pPr>
      <w:r w:rsidRPr="00376887">
        <w:rPr>
          <w:rFonts w:ascii="Century Gothic" w:hAnsi="Century Gothic" w:cs="Arial"/>
          <w:b/>
        </w:rPr>
        <w:t>2</w:t>
      </w:r>
      <w:r w:rsidR="00480A7E" w:rsidRPr="00376887">
        <w:rPr>
          <w:rFonts w:ascii="Century Gothic" w:hAnsi="Century Gothic" w:cs="Arial"/>
          <w:b/>
        </w:rPr>
        <w:t>. Verhalten im Unterricht</w:t>
      </w:r>
    </w:p>
    <w:p w:rsidR="005A760A" w:rsidRPr="00376887" w:rsidRDefault="00E065B2"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2.1</w:t>
      </w:r>
      <w:r w:rsidR="005A760A" w:rsidRPr="00376887">
        <w:rPr>
          <w:rFonts w:ascii="Century Gothic" w:hAnsi="Century Gothic" w:cs="Lucida Sans Unicode"/>
        </w:rPr>
        <w:t xml:space="preserve">  Pünktliches Erscheinen zum Unterricht sowie das Mitbringen und Bereithalten aller Materialien sind für uns selbstverständlich und darüber hinaus ein Zeichen von Höflichkei</w:t>
      </w:r>
      <w:r w:rsidR="004F46C1" w:rsidRPr="00376887">
        <w:rPr>
          <w:rFonts w:ascii="Century Gothic" w:hAnsi="Century Gothic" w:cs="Lucida Sans Unicode"/>
        </w:rPr>
        <w:t>t und Selbstdisziplin</w:t>
      </w:r>
      <w:r w:rsidR="005A760A" w:rsidRPr="00376887">
        <w:rPr>
          <w:rFonts w:ascii="Century Gothic" w:hAnsi="Century Gothic" w:cs="Lucida Sans Unicode"/>
        </w:rPr>
        <w:t>.</w:t>
      </w:r>
      <w:r w:rsidR="004F46C1" w:rsidRPr="00376887">
        <w:rPr>
          <w:rFonts w:ascii="Century Gothic" w:hAnsi="Century Gothic" w:cs="Lucida Sans Unicode"/>
        </w:rPr>
        <w:t xml:space="preserve"> Unterrich</w:t>
      </w:r>
      <w:r w:rsidR="0095693C" w:rsidRPr="00376887">
        <w:rPr>
          <w:rFonts w:ascii="Century Gothic" w:hAnsi="Century Gothic" w:cs="Lucida Sans Unicode"/>
        </w:rPr>
        <w:t>tsmaterialien, die sich im Spind</w:t>
      </w:r>
      <w:r w:rsidR="004F46C1" w:rsidRPr="00376887">
        <w:rPr>
          <w:rFonts w:ascii="Century Gothic" w:hAnsi="Century Gothic" w:cs="Lucida Sans Unicode"/>
        </w:rPr>
        <w:t xml:space="preserve"> befinden, werden in der Pause geholt, damit keine Unterrichtsverzögerungen entstehen.</w:t>
      </w:r>
    </w:p>
    <w:p w:rsidR="00C11949" w:rsidRPr="00376887" w:rsidRDefault="00E065B2" w:rsidP="008D257C">
      <w:pPr>
        <w:spacing w:before="120"/>
        <w:ind w:left="540" w:right="-110" w:hanging="540"/>
        <w:jc w:val="both"/>
        <w:rPr>
          <w:rFonts w:ascii="Century Gothic" w:hAnsi="Century Gothic" w:cs="Lucida Sans Unicode"/>
          <w:color w:val="FF0000"/>
        </w:rPr>
      </w:pPr>
      <w:r w:rsidRPr="00376887">
        <w:rPr>
          <w:rFonts w:ascii="Century Gothic" w:hAnsi="Century Gothic" w:cs="Lucida Sans Unicode"/>
        </w:rPr>
        <w:t>2.2</w:t>
      </w:r>
      <w:r w:rsidR="00C11949" w:rsidRPr="00376887">
        <w:rPr>
          <w:rFonts w:ascii="Century Gothic" w:hAnsi="Century Gothic" w:cs="Lucida Sans Unicode"/>
        </w:rPr>
        <w:t xml:space="preserve">  Im Sportunterricht tragen wir angemessene Sportkleidung und Hallenschuhe, keine Freizeitkleidung. Das gilt auch für die Schülerinnen und Schüler, die aus ge</w:t>
      </w:r>
      <w:r w:rsidR="00507267" w:rsidRPr="00376887">
        <w:rPr>
          <w:rFonts w:ascii="Century Gothic" w:hAnsi="Century Gothic" w:cs="Lucida Sans Unicode"/>
        </w:rPr>
        <w:softHyphen/>
      </w:r>
      <w:r w:rsidR="00C11949" w:rsidRPr="00376887">
        <w:rPr>
          <w:rFonts w:ascii="Century Gothic" w:hAnsi="Century Gothic" w:cs="Lucida Sans Unicode"/>
        </w:rPr>
        <w:t>sundheitlichen Gründen nicht aktiv am Sportunterricht teilnehmen können.</w:t>
      </w:r>
      <w:r w:rsidR="00290B7B" w:rsidRPr="00376887">
        <w:rPr>
          <w:rFonts w:ascii="Century Gothic" w:hAnsi="Century Gothic" w:cs="Lucida Sans Unicode"/>
        </w:rPr>
        <w:t xml:space="preserve"> </w:t>
      </w:r>
    </w:p>
    <w:p w:rsidR="00F9142B" w:rsidRPr="00376887" w:rsidRDefault="00E065B2"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2.3</w:t>
      </w:r>
      <w:r w:rsidR="00F9142B" w:rsidRPr="00376887">
        <w:rPr>
          <w:rFonts w:ascii="Century Gothic" w:hAnsi="Century Gothic" w:cs="Lucida Sans Unicode"/>
        </w:rPr>
        <w:tab/>
        <w:t>Während des Unterrichts kauen wir keine Kaugummis.</w:t>
      </w:r>
    </w:p>
    <w:p w:rsidR="00D70D0D" w:rsidRPr="00376887" w:rsidRDefault="00C11949"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w:t>
      </w:r>
      <w:r w:rsidR="00E065B2" w:rsidRPr="00376887">
        <w:rPr>
          <w:rFonts w:ascii="Century Gothic" w:hAnsi="Century Gothic" w:cs="Lucida Sans Unicode"/>
        </w:rPr>
        <w:t>4</w:t>
      </w:r>
      <w:r w:rsidR="00F9142B" w:rsidRPr="00376887">
        <w:rPr>
          <w:rFonts w:ascii="Century Gothic" w:hAnsi="Century Gothic" w:cs="Lucida Sans Unicode"/>
        </w:rPr>
        <w:t xml:space="preserve">  Wir essen </w:t>
      </w:r>
      <w:r w:rsidR="00D70D0D" w:rsidRPr="00376887">
        <w:rPr>
          <w:rFonts w:ascii="Century Gothic" w:hAnsi="Century Gothic" w:cs="Lucida Sans Unicode"/>
        </w:rPr>
        <w:t>und trinken</w:t>
      </w:r>
      <w:r w:rsidR="00F9142B" w:rsidRPr="00376887">
        <w:rPr>
          <w:rFonts w:ascii="Century Gothic" w:hAnsi="Century Gothic" w:cs="Lucida Sans Unicode"/>
        </w:rPr>
        <w:t xml:space="preserve"> während des Unterrichts nur in mit den Lehrkräften abzu</w:t>
      </w:r>
      <w:r w:rsidR="00507267" w:rsidRPr="00376887">
        <w:rPr>
          <w:rFonts w:ascii="Century Gothic" w:hAnsi="Century Gothic" w:cs="Lucida Sans Unicode"/>
        </w:rPr>
        <w:softHyphen/>
      </w:r>
      <w:r w:rsidR="00F9142B" w:rsidRPr="00376887">
        <w:rPr>
          <w:rFonts w:ascii="Century Gothic" w:hAnsi="Century Gothic" w:cs="Lucida Sans Unicode"/>
        </w:rPr>
        <w:t xml:space="preserve">stimmenden Ausnahmefällen. </w:t>
      </w:r>
    </w:p>
    <w:p w:rsidR="00F9142B" w:rsidRPr="00376887" w:rsidRDefault="00E065B2"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2.5</w:t>
      </w:r>
      <w:r w:rsidR="00F9142B" w:rsidRPr="00376887">
        <w:rPr>
          <w:rFonts w:ascii="Century Gothic" w:hAnsi="Century Gothic" w:cs="Lucida Sans Unicode"/>
        </w:rPr>
        <w:t xml:space="preserve">  Während des Unterrichts tragen wir keine Mützen, H</w:t>
      </w:r>
      <w:r w:rsidR="00E354D6" w:rsidRPr="00376887">
        <w:rPr>
          <w:rFonts w:ascii="Century Gothic" w:hAnsi="Century Gothic" w:cs="Lucida Sans Unicode"/>
        </w:rPr>
        <w:t>üte bzw. Kappen, außer aus religiösen Gründen.</w:t>
      </w:r>
    </w:p>
    <w:p w:rsidR="00480A7E" w:rsidRPr="00376887" w:rsidRDefault="00E065B2"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2.6</w:t>
      </w:r>
      <w:r w:rsidR="005A760A" w:rsidRPr="00376887">
        <w:rPr>
          <w:rFonts w:ascii="Century Gothic" w:hAnsi="Century Gothic" w:cs="Lucida Sans Unicode"/>
        </w:rPr>
        <w:t xml:space="preserve">  </w:t>
      </w:r>
      <w:r w:rsidR="00E95BB1" w:rsidRPr="00376887">
        <w:rPr>
          <w:rFonts w:ascii="Century Gothic" w:hAnsi="Century Gothic" w:cs="Lucida Sans Unicode"/>
        </w:rPr>
        <w:t xml:space="preserve">Die </w:t>
      </w:r>
      <w:r w:rsidR="00366C64" w:rsidRPr="00376887">
        <w:rPr>
          <w:rFonts w:ascii="Century Gothic" w:hAnsi="Century Gothic" w:cs="Lucida Sans Unicode"/>
        </w:rPr>
        <w:t xml:space="preserve">Kurs- und </w:t>
      </w:r>
      <w:r w:rsidR="00E95BB1" w:rsidRPr="00376887">
        <w:rPr>
          <w:rFonts w:ascii="Century Gothic" w:hAnsi="Century Gothic" w:cs="Lucida Sans Unicode"/>
        </w:rPr>
        <w:t>Fachräume sind von den Lehrkräften jeweils nach dem Ende ihres</w:t>
      </w:r>
      <w:r w:rsidR="005B4094" w:rsidRPr="00376887">
        <w:rPr>
          <w:rFonts w:ascii="Century Gothic" w:hAnsi="Century Gothic" w:cs="Lucida Sans Unicode"/>
        </w:rPr>
        <w:t xml:space="preserve">  </w:t>
      </w:r>
      <w:r w:rsidR="00366C64" w:rsidRPr="00376887">
        <w:rPr>
          <w:rFonts w:ascii="Century Gothic" w:hAnsi="Century Gothic" w:cs="Lucida Sans Unicode"/>
        </w:rPr>
        <w:t>Un</w:t>
      </w:r>
      <w:r w:rsidR="00E95BB1" w:rsidRPr="00376887">
        <w:rPr>
          <w:rFonts w:ascii="Century Gothic" w:hAnsi="Century Gothic" w:cs="Lucida Sans Unicode"/>
        </w:rPr>
        <w:t>terrichts</w:t>
      </w:r>
      <w:r w:rsidR="00366C64" w:rsidRPr="00376887">
        <w:rPr>
          <w:rFonts w:ascii="Century Gothic" w:hAnsi="Century Gothic" w:cs="Lucida Sans Unicode"/>
        </w:rPr>
        <w:t xml:space="preserve"> </w:t>
      </w:r>
      <w:r w:rsidR="00E95BB1" w:rsidRPr="00376887">
        <w:rPr>
          <w:rFonts w:ascii="Century Gothic" w:hAnsi="Century Gothic" w:cs="Lucida Sans Unicode"/>
        </w:rPr>
        <w:t xml:space="preserve">abzuschließen. </w:t>
      </w:r>
    </w:p>
    <w:p w:rsidR="00E95BB1" w:rsidRPr="00376887" w:rsidRDefault="00366C64"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w:t>
      </w:r>
      <w:r w:rsidR="00E065B2" w:rsidRPr="00376887">
        <w:rPr>
          <w:rFonts w:ascii="Century Gothic" w:hAnsi="Century Gothic" w:cs="Lucida Sans Unicode"/>
        </w:rPr>
        <w:t>7</w:t>
      </w:r>
      <w:r w:rsidR="00E95BB1" w:rsidRPr="00376887">
        <w:rPr>
          <w:rFonts w:ascii="Century Gothic" w:hAnsi="Century Gothic" w:cs="Lucida Sans Unicode"/>
        </w:rPr>
        <w:tab/>
        <w:t xml:space="preserve">Die Lehrkräfte sorgen dafür, dass </w:t>
      </w:r>
      <w:r w:rsidR="00F9142B" w:rsidRPr="00376887">
        <w:rPr>
          <w:rFonts w:ascii="Century Gothic" w:hAnsi="Century Gothic" w:cs="Lucida Sans Unicode"/>
        </w:rPr>
        <w:t xml:space="preserve">vor Verlassen des Raumes </w:t>
      </w:r>
      <w:r w:rsidR="00E95BB1" w:rsidRPr="00376887">
        <w:rPr>
          <w:rFonts w:ascii="Century Gothic" w:hAnsi="Century Gothic" w:cs="Lucida Sans Unicode"/>
        </w:rPr>
        <w:t>die Geräte ausgeschal</w:t>
      </w:r>
      <w:r w:rsidR="00507267" w:rsidRPr="00376887">
        <w:rPr>
          <w:rFonts w:ascii="Century Gothic" w:hAnsi="Century Gothic" w:cs="Lucida Sans Unicode"/>
        </w:rPr>
        <w:softHyphen/>
      </w:r>
      <w:r w:rsidR="00E95BB1" w:rsidRPr="00376887">
        <w:rPr>
          <w:rFonts w:ascii="Century Gothic" w:hAnsi="Century Gothic" w:cs="Lucida Sans Unicode"/>
        </w:rPr>
        <w:t>tet wurden und die Tafel sauber ist.</w:t>
      </w:r>
    </w:p>
    <w:p w:rsidR="00480A7E" w:rsidRPr="00376887" w:rsidRDefault="00E065B2" w:rsidP="008D257C">
      <w:pPr>
        <w:spacing w:before="120"/>
        <w:ind w:left="540" w:right="-110" w:hanging="540"/>
        <w:jc w:val="both"/>
        <w:rPr>
          <w:rFonts w:ascii="Century Gothic" w:hAnsi="Century Gothic" w:cs="Lucida Sans Unicode"/>
        </w:rPr>
      </w:pPr>
      <w:r w:rsidRPr="00376887">
        <w:rPr>
          <w:rFonts w:ascii="Century Gothic" w:hAnsi="Century Gothic" w:cs="Lucida Sans Unicode"/>
        </w:rPr>
        <w:t>2.8</w:t>
      </w:r>
      <w:r w:rsidR="005A760A" w:rsidRPr="00376887">
        <w:rPr>
          <w:rFonts w:ascii="Century Gothic" w:hAnsi="Century Gothic" w:cs="Lucida Sans Unicode"/>
        </w:rPr>
        <w:t xml:space="preserve">  </w:t>
      </w:r>
      <w:r w:rsidR="00F9142B" w:rsidRPr="00376887">
        <w:rPr>
          <w:rFonts w:ascii="Century Gothic" w:hAnsi="Century Gothic" w:cs="Lucida Sans Unicode"/>
        </w:rPr>
        <w:t>Nach der 6.</w:t>
      </w:r>
      <w:r w:rsidR="00366C64" w:rsidRPr="00376887">
        <w:rPr>
          <w:rFonts w:ascii="Century Gothic" w:hAnsi="Century Gothic" w:cs="Lucida Sans Unicode"/>
        </w:rPr>
        <w:t xml:space="preserve">/7. </w:t>
      </w:r>
      <w:r w:rsidR="00135FD8" w:rsidRPr="00376887">
        <w:rPr>
          <w:rFonts w:ascii="Century Gothic" w:hAnsi="Century Gothic" w:cs="Lucida Sans Unicode"/>
        </w:rPr>
        <w:t>U</w:t>
      </w:r>
      <w:r w:rsidR="00366C64" w:rsidRPr="00376887">
        <w:rPr>
          <w:rFonts w:ascii="Century Gothic" w:hAnsi="Century Gothic" w:cs="Lucida Sans Unicode"/>
        </w:rPr>
        <w:t>nd 9.</w:t>
      </w:r>
      <w:r w:rsidR="00F9142B" w:rsidRPr="00376887">
        <w:rPr>
          <w:rFonts w:ascii="Century Gothic" w:hAnsi="Century Gothic" w:cs="Lucida Sans Unicode"/>
        </w:rPr>
        <w:t xml:space="preserve"> Stunde stellen die Schülerinnen und Schüler die Stühle hoch, die Jalousien werden hochgefahren</w:t>
      </w:r>
      <w:r w:rsidR="00480A7E" w:rsidRPr="00376887">
        <w:rPr>
          <w:rFonts w:ascii="Century Gothic" w:hAnsi="Century Gothic" w:cs="Lucida Sans Unicode"/>
        </w:rPr>
        <w:t xml:space="preserve"> </w:t>
      </w:r>
      <w:r w:rsidR="00F9142B" w:rsidRPr="00376887">
        <w:rPr>
          <w:rFonts w:ascii="Century Gothic" w:hAnsi="Century Gothic" w:cs="Lucida Sans Unicode"/>
        </w:rPr>
        <w:t>und die Fenster werden geschlossen.</w:t>
      </w:r>
    </w:p>
    <w:p w:rsidR="005866FC" w:rsidRPr="00376887" w:rsidRDefault="005866FC" w:rsidP="005866FC">
      <w:pPr>
        <w:spacing w:before="120"/>
        <w:rPr>
          <w:rFonts w:ascii="Century Gothic" w:hAnsi="Century Gothic" w:cs="Lucida Sans Unicode"/>
          <w:i/>
        </w:rPr>
      </w:pPr>
    </w:p>
    <w:p w:rsidR="0090320C" w:rsidRPr="00376887" w:rsidRDefault="00135FD8" w:rsidP="00135FD8">
      <w:pPr>
        <w:jc w:val="both"/>
        <w:rPr>
          <w:rFonts w:ascii="Century Gothic" w:hAnsi="Century Gothic" w:cs="Times New Roman"/>
          <w:b/>
          <w:snapToGrid w:val="0"/>
        </w:rPr>
      </w:pPr>
      <w:r w:rsidRPr="00376887">
        <w:rPr>
          <w:rFonts w:ascii="Century Gothic" w:hAnsi="Century Gothic" w:cs="Times New Roman"/>
          <w:b/>
          <w:snapToGrid w:val="0"/>
        </w:rPr>
        <w:lastRenderedPageBreak/>
        <w:t xml:space="preserve">3. </w:t>
      </w:r>
      <w:r w:rsidR="00C11949" w:rsidRPr="00376887">
        <w:rPr>
          <w:rFonts w:ascii="Century Gothic" w:hAnsi="Century Gothic" w:cs="Times New Roman"/>
          <w:b/>
          <w:snapToGrid w:val="0"/>
        </w:rPr>
        <w:t>A</w:t>
      </w:r>
      <w:r w:rsidR="0090320C" w:rsidRPr="00376887">
        <w:rPr>
          <w:rFonts w:ascii="Century Gothic" w:hAnsi="Century Gothic" w:cs="Times New Roman"/>
          <w:b/>
          <w:snapToGrid w:val="0"/>
        </w:rPr>
        <w:t>nkündigungen und Aushänge</w:t>
      </w:r>
    </w:p>
    <w:p w:rsidR="0090320C" w:rsidRPr="00376887" w:rsidRDefault="0090320C" w:rsidP="00E065B2">
      <w:pPr>
        <w:jc w:val="both"/>
        <w:rPr>
          <w:rFonts w:ascii="Century Gothic" w:hAnsi="Century Gothic" w:cs="Times New Roman"/>
          <w:b/>
          <w:snapToGrid w:val="0"/>
        </w:rPr>
      </w:pPr>
    </w:p>
    <w:p w:rsidR="0090320C" w:rsidRPr="00376887" w:rsidRDefault="0090320C" w:rsidP="00E065B2">
      <w:pPr>
        <w:jc w:val="both"/>
        <w:rPr>
          <w:rFonts w:ascii="Century Gothic" w:hAnsi="Century Gothic" w:cs="Times New Roman"/>
          <w:snapToGrid w:val="0"/>
        </w:rPr>
      </w:pPr>
      <w:r w:rsidRPr="00376887">
        <w:rPr>
          <w:rFonts w:ascii="Century Gothic" w:hAnsi="Century Gothic" w:cs="Times New Roman"/>
          <w:snapToGrid w:val="0"/>
        </w:rPr>
        <w:t xml:space="preserve">Die Schülerinnen und Schüler informieren sich regelmäßig, mindestens jedoch </w:t>
      </w:r>
      <w:r w:rsidRPr="00376887">
        <w:rPr>
          <w:rFonts w:ascii="Century Gothic" w:hAnsi="Century Gothic" w:cs="Times New Roman"/>
          <w:b/>
          <w:snapToGrid w:val="0"/>
        </w:rPr>
        <w:t>vor und nach</w:t>
      </w:r>
      <w:r w:rsidRPr="00376887">
        <w:rPr>
          <w:rFonts w:ascii="Century Gothic" w:hAnsi="Century Gothic" w:cs="Times New Roman"/>
          <w:snapToGrid w:val="0"/>
        </w:rPr>
        <w:t xml:space="preserve"> dem Unterricht, am Aushang über Ankündigungen.</w:t>
      </w:r>
    </w:p>
    <w:p w:rsidR="00F9142B" w:rsidRPr="00376887" w:rsidRDefault="00F9142B" w:rsidP="00E065B2">
      <w:pPr>
        <w:jc w:val="both"/>
        <w:rPr>
          <w:rFonts w:ascii="Century Gothic" w:hAnsi="Century Gothic" w:cs="Times New Roman"/>
          <w:snapToGrid w:val="0"/>
        </w:rPr>
      </w:pPr>
    </w:p>
    <w:p w:rsidR="00F9142B" w:rsidRPr="00376887" w:rsidRDefault="00135FD8" w:rsidP="00135FD8">
      <w:pPr>
        <w:jc w:val="both"/>
        <w:rPr>
          <w:rFonts w:ascii="Century Gothic" w:hAnsi="Century Gothic" w:cs="Times New Roman"/>
          <w:b/>
          <w:snapToGrid w:val="0"/>
        </w:rPr>
      </w:pPr>
      <w:r w:rsidRPr="00376887">
        <w:rPr>
          <w:rFonts w:ascii="Century Gothic" w:hAnsi="Century Gothic" w:cs="Times New Roman"/>
          <w:b/>
          <w:snapToGrid w:val="0"/>
        </w:rPr>
        <w:t xml:space="preserve">3.1 </w:t>
      </w:r>
      <w:r w:rsidR="00F9142B" w:rsidRPr="00376887">
        <w:rPr>
          <w:rFonts w:ascii="Century Gothic" w:hAnsi="Century Gothic" w:cs="Times New Roman"/>
          <w:b/>
          <w:snapToGrid w:val="0"/>
        </w:rPr>
        <w:t>Vertretungsregelung bei Abwesenheit von Lehrkräften</w:t>
      </w:r>
    </w:p>
    <w:p w:rsidR="00F9142B" w:rsidRPr="00376887" w:rsidRDefault="00F9142B" w:rsidP="008D257C">
      <w:pPr>
        <w:jc w:val="both"/>
        <w:rPr>
          <w:rFonts w:ascii="Century Gothic" w:hAnsi="Century Gothic" w:cs="Times New Roman"/>
          <w:b/>
          <w:snapToGrid w:val="0"/>
        </w:rPr>
      </w:pPr>
    </w:p>
    <w:p w:rsidR="00B07D5D" w:rsidRPr="00376887" w:rsidRDefault="00F9142B" w:rsidP="008D257C">
      <w:pPr>
        <w:jc w:val="both"/>
        <w:rPr>
          <w:rFonts w:ascii="Century Gothic" w:hAnsi="Century Gothic" w:cs="Times New Roman"/>
          <w:snapToGrid w:val="0"/>
        </w:rPr>
      </w:pPr>
      <w:r w:rsidRPr="00376887">
        <w:rPr>
          <w:rFonts w:ascii="Century Gothic" w:hAnsi="Century Gothic" w:cs="Times New Roman"/>
          <w:b/>
          <w:snapToGrid w:val="0"/>
        </w:rPr>
        <w:t>Vertretungsregelungen</w:t>
      </w:r>
      <w:r w:rsidRPr="00376887">
        <w:rPr>
          <w:rFonts w:ascii="Century Gothic" w:hAnsi="Century Gothic" w:cs="Times New Roman"/>
          <w:snapToGrid w:val="0"/>
        </w:rPr>
        <w:t xml:space="preserve"> bei Abwesenheit von Lehrkräften entnehmen Schülerinnen und Schüler vor Unterrichtsbeginn </w:t>
      </w:r>
      <w:r w:rsidRPr="00376887">
        <w:rPr>
          <w:rFonts w:ascii="Century Gothic" w:hAnsi="Century Gothic" w:cs="Times New Roman"/>
          <w:b/>
          <w:snapToGrid w:val="0"/>
        </w:rPr>
        <w:t xml:space="preserve">und </w:t>
      </w:r>
      <w:r w:rsidRPr="00376887">
        <w:rPr>
          <w:rFonts w:ascii="Century Gothic" w:hAnsi="Century Gothic" w:cs="Times New Roman"/>
          <w:snapToGrid w:val="0"/>
        </w:rPr>
        <w:t>nach Unterrichtsende den Vertretungsplänen im Erdgeschoss  und im zweiten Stock (Freifläche). Dort ist jeweils angegeben, wel</w:t>
      </w:r>
      <w:r w:rsidR="00507267" w:rsidRPr="00376887">
        <w:rPr>
          <w:rFonts w:ascii="Century Gothic" w:hAnsi="Century Gothic" w:cs="Times New Roman"/>
          <w:snapToGrid w:val="0"/>
        </w:rPr>
        <w:softHyphen/>
      </w:r>
      <w:r w:rsidRPr="00376887">
        <w:rPr>
          <w:rFonts w:ascii="Century Gothic" w:hAnsi="Century Gothic" w:cs="Times New Roman"/>
          <w:snapToGrid w:val="0"/>
        </w:rPr>
        <w:t>che Aufgaben eigenständig wo zu bearbeiten sind.</w:t>
      </w:r>
    </w:p>
    <w:p w:rsidR="00B07D5D" w:rsidRPr="00376887" w:rsidRDefault="00B07D5D" w:rsidP="008D257C">
      <w:pPr>
        <w:jc w:val="both"/>
        <w:rPr>
          <w:rFonts w:ascii="Century Gothic" w:hAnsi="Century Gothic" w:cs="Times New Roman"/>
          <w:snapToGrid w:val="0"/>
        </w:rPr>
      </w:pPr>
      <w:r w:rsidRPr="00376887">
        <w:rPr>
          <w:rFonts w:ascii="Century Gothic" w:hAnsi="Century Gothic" w:cs="Times New Roman"/>
          <w:snapToGrid w:val="0"/>
        </w:rPr>
        <w:t>In den Kernarbeitsstunden (3.-7. Stunde) besteht Anwesenheitspflicht.</w:t>
      </w:r>
    </w:p>
    <w:p w:rsidR="00F9142B" w:rsidRPr="00376887" w:rsidRDefault="00F9142B" w:rsidP="008D257C">
      <w:pPr>
        <w:jc w:val="both"/>
        <w:rPr>
          <w:rFonts w:ascii="Century Gothic" w:hAnsi="Century Gothic" w:cs="Times New Roman"/>
          <w:snapToGrid w:val="0"/>
        </w:rPr>
      </w:pPr>
      <w:r w:rsidRPr="00376887">
        <w:rPr>
          <w:rFonts w:ascii="Century Gothic" w:hAnsi="Century Gothic" w:cs="Times New Roman"/>
          <w:snapToGrid w:val="0"/>
        </w:rPr>
        <w:t xml:space="preserve">Im Falle des eigenständigen Arbeitens im Kursraum gilt Anwesenheitspflicht bis zum Stundenende. Die Aufgaben und Materialien werden entweder von Mitgliedern der Schulleitung verteilt oder befinden sich im Wandregal vor dem Sekretariat im zweiten Stock. </w:t>
      </w:r>
    </w:p>
    <w:p w:rsidR="004837C4" w:rsidRPr="00376887" w:rsidRDefault="004837C4" w:rsidP="008D257C">
      <w:pPr>
        <w:jc w:val="both"/>
        <w:rPr>
          <w:rFonts w:ascii="Century Gothic" w:hAnsi="Century Gothic" w:cs="Times New Roman"/>
          <w:b/>
          <w:i/>
          <w:snapToGrid w:val="0"/>
        </w:rPr>
      </w:pPr>
      <w:r w:rsidRPr="00376887">
        <w:rPr>
          <w:rFonts w:ascii="Century Gothic" w:hAnsi="Century Gothic" w:cs="Times New Roman"/>
          <w:snapToGrid w:val="0"/>
        </w:rPr>
        <w:t>Sollte trotz Ankündigung kein</w:t>
      </w:r>
      <w:r w:rsidR="00352719" w:rsidRPr="00376887">
        <w:rPr>
          <w:rFonts w:ascii="Century Gothic" w:hAnsi="Century Gothic" w:cs="Times New Roman"/>
          <w:snapToGrid w:val="0"/>
        </w:rPr>
        <w:t>e</w:t>
      </w:r>
      <w:r w:rsidRPr="00376887">
        <w:rPr>
          <w:rFonts w:ascii="Century Gothic" w:hAnsi="Century Gothic" w:cs="Times New Roman"/>
          <w:snapToGrid w:val="0"/>
        </w:rPr>
        <w:t xml:space="preserve"> Lehr</w:t>
      </w:r>
      <w:r w:rsidR="00352719" w:rsidRPr="00376887">
        <w:rPr>
          <w:rFonts w:ascii="Century Gothic" w:hAnsi="Century Gothic" w:cs="Times New Roman"/>
          <w:snapToGrid w:val="0"/>
        </w:rPr>
        <w:t>kraft</w:t>
      </w:r>
      <w:r w:rsidRPr="00376887">
        <w:rPr>
          <w:rFonts w:ascii="Century Gothic" w:hAnsi="Century Gothic" w:cs="Times New Roman"/>
          <w:snapToGrid w:val="0"/>
        </w:rPr>
        <w:t xml:space="preserve"> zur Verteilung des Arbei</w:t>
      </w:r>
      <w:r w:rsidR="00165542" w:rsidRPr="00376887">
        <w:rPr>
          <w:rFonts w:ascii="Century Gothic" w:hAnsi="Century Gothic" w:cs="Times New Roman"/>
          <w:snapToGrid w:val="0"/>
        </w:rPr>
        <w:t>tsmaterials</w:t>
      </w:r>
      <w:r w:rsidR="00B07D5D" w:rsidRPr="00376887">
        <w:rPr>
          <w:rFonts w:ascii="Century Gothic" w:hAnsi="Century Gothic" w:cs="Times New Roman"/>
          <w:snapToGrid w:val="0"/>
        </w:rPr>
        <w:t xml:space="preserve"> </w:t>
      </w:r>
      <w:r w:rsidRPr="00376887">
        <w:rPr>
          <w:rFonts w:ascii="Century Gothic" w:hAnsi="Century Gothic" w:cs="Times New Roman"/>
          <w:snapToGrid w:val="0"/>
        </w:rPr>
        <w:t>kommen, geht ein</w:t>
      </w:r>
      <w:r w:rsidR="008D257C" w:rsidRPr="00376887">
        <w:rPr>
          <w:rFonts w:ascii="Century Gothic" w:hAnsi="Century Gothic" w:cs="Times New Roman"/>
          <w:snapToGrid w:val="0"/>
        </w:rPr>
        <w:t>e</w:t>
      </w:r>
      <w:r w:rsidRPr="00376887">
        <w:rPr>
          <w:rFonts w:ascii="Century Gothic" w:hAnsi="Century Gothic" w:cs="Times New Roman"/>
          <w:snapToGrid w:val="0"/>
        </w:rPr>
        <w:t xml:space="preserve"> Kursteilnehmer</w:t>
      </w:r>
      <w:r w:rsidR="008D257C" w:rsidRPr="00376887">
        <w:rPr>
          <w:rFonts w:ascii="Century Gothic" w:hAnsi="Century Gothic" w:cs="Times New Roman"/>
          <w:snapToGrid w:val="0"/>
        </w:rPr>
        <w:t>in/ein Kursteilnehmer</w:t>
      </w:r>
      <w:r w:rsidRPr="00376887">
        <w:rPr>
          <w:rFonts w:ascii="Century Gothic" w:hAnsi="Century Gothic" w:cs="Times New Roman"/>
          <w:snapToGrid w:val="0"/>
        </w:rPr>
        <w:t xml:space="preserve"> spätestens 10 Minuten nach Unter</w:t>
      </w:r>
      <w:r w:rsidR="00507267" w:rsidRPr="00376887">
        <w:rPr>
          <w:rFonts w:ascii="Century Gothic" w:hAnsi="Century Gothic" w:cs="Times New Roman"/>
          <w:snapToGrid w:val="0"/>
        </w:rPr>
        <w:softHyphen/>
      </w:r>
      <w:r w:rsidRPr="00376887">
        <w:rPr>
          <w:rFonts w:ascii="Century Gothic" w:hAnsi="Century Gothic" w:cs="Times New Roman"/>
          <w:snapToGrid w:val="0"/>
        </w:rPr>
        <w:t>richtsbeginn zur Schulleitung oder in das Sekretariat und teilt dies mit. Der Kurs wartet vor dem Unterrichtsraum. Dies gilt auch, wenn Lehr</w:t>
      </w:r>
      <w:r w:rsidR="008D257C" w:rsidRPr="00376887">
        <w:rPr>
          <w:rFonts w:ascii="Century Gothic" w:hAnsi="Century Gothic" w:cs="Times New Roman"/>
          <w:snapToGrid w:val="0"/>
        </w:rPr>
        <w:t xml:space="preserve">kräfte </w:t>
      </w:r>
      <w:r w:rsidRPr="00376887">
        <w:rPr>
          <w:rFonts w:ascii="Century Gothic" w:hAnsi="Century Gothic" w:cs="Times New Roman"/>
          <w:snapToGrid w:val="0"/>
        </w:rPr>
        <w:t xml:space="preserve">verspätet eintreffen.  </w:t>
      </w:r>
    </w:p>
    <w:p w:rsidR="00F9142B" w:rsidRPr="00376887" w:rsidRDefault="00F9142B" w:rsidP="00E065B2">
      <w:pPr>
        <w:jc w:val="both"/>
        <w:rPr>
          <w:rFonts w:ascii="Arial Rounded MT Bold" w:hAnsi="Arial Rounded MT Bold" w:cs="Times New Roman"/>
          <w:b/>
          <w:i/>
          <w:snapToGrid w:val="0"/>
        </w:rPr>
      </w:pPr>
    </w:p>
    <w:p w:rsidR="003C0523" w:rsidRPr="00376887" w:rsidRDefault="003C0523" w:rsidP="00E065B2">
      <w:pPr>
        <w:rPr>
          <w:rFonts w:ascii="Comic Sans MS" w:hAnsi="Comic Sans MS" w:cs="Times New Roman"/>
          <w:snapToGrid w:val="0"/>
        </w:rPr>
      </w:pPr>
    </w:p>
    <w:p w:rsidR="003C0523" w:rsidRPr="00376887" w:rsidRDefault="00290B7B" w:rsidP="00E065B2">
      <w:pPr>
        <w:ind w:left="-360"/>
        <w:jc w:val="both"/>
        <w:rPr>
          <w:rFonts w:ascii="Century Gothic" w:hAnsi="Century Gothic" w:cs="Times New Roman"/>
          <w:b/>
          <w:snapToGrid w:val="0"/>
        </w:rPr>
      </w:pPr>
      <w:r w:rsidRPr="00376887">
        <w:rPr>
          <w:rFonts w:ascii="Century Gothic" w:hAnsi="Century Gothic" w:cs="Times New Roman"/>
          <w:b/>
          <w:snapToGrid w:val="0"/>
        </w:rPr>
        <w:t xml:space="preserve">     </w:t>
      </w:r>
      <w:r w:rsidR="00A024B5" w:rsidRPr="00376887">
        <w:rPr>
          <w:rFonts w:ascii="Century Gothic" w:hAnsi="Century Gothic" w:cs="Times New Roman"/>
          <w:b/>
          <w:snapToGrid w:val="0"/>
        </w:rPr>
        <w:t>4</w:t>
      </w:r>
      <w:r w:rsidR="00135FD8" w:rsidRPr="00376887">
        <w:rPr>
          <w:rFonts w:ascii="Century Gothic" w:hAnsi="Century Gothic" w:cs="Times New Roman"/>
          <w:b/>
          <w:snapToGrid w:val="0"/>
        </w:rPr>
        <w:t xml:space="preserve">. </w:t>
      </w:r>
      <w:r w:rsidR="00A024B5" w:rsidRPr="00376887">
        <w:rPr>
          <w:rFonts w:ascii="Century Gothic" w:hAnsi="Century Gothic" w:cs="Times New Roman"/>
          <w:b/>
          <w:snapToGrid w:val="0"/>
        </w:rPr>
        <w:t>Versäumnis von</w:t>
      </w:r>
      <w:r w:rsidR="003C0523" w:rsidRPr="00376887">
        <w:rPr>
          <w:rFonts w:ascii="Century Gothic" w:hAnsi="Century Gothic" w:cs="Times New Roman"/>
          <w:b/>
          <w:snapToGrid w:val="0"/>
        </w:rPr>
        <w:t xml:space="preserve"> Unterricht</w:t>
      </w:r>
    </w:p>
    <w:p w:rsidR="003C0523" w:rsidRPr="00376887" w:rsidRDefault="003C0523" w:rsidP="008D257C">
      <w:pPr>
        <w:rPr>
          <w:rFonts w:ascii="Century Gothic" w:hAnsi="Century Gothic" w:cs="Times New Roman"/>
          <w:snapToGrid w:val="0"/>
        </w:rPr>
      </w:pPr>
    </w:p>
    <w:p w:rsidR="003779B8" w:rsidRPr="00376887" w:rsidRDefault="003C0523" w:rsidP="00376887">
      <w:pPr>
        <w:jc w:val="both"/>
        <w:rPr>
          <w:rFonts w:ascii="Century Gothic" w:hAnsi="Century Gothic" w:cs="Times New Roman"/>
          <w:snapToGrid w:val="0"/>
        </w:rPr>
      </w:pPr>
      <w:r w:rsidRPr="00376887">
        <w:rPr>
          <w:rFonts w:ascii="Century Gothic" w:hAnsi="Century Gothic" w:cs="Times New Roman"/>
          <w:snapToGrid w:val="0"/>
        </w:rPr>
        <w:t>Die Verordnung über die gymnasiale Oberstufe schreibt vor, dass die Erziehungs</w:t>
      </w:r>
      <w:r w:rsidR="008D257C" w:rsidRPr="00376887">
        <w:rPr>
          <w:rFonts w:ascii="Century Gothic" w:hAnsi="Century Gothic" w:cs="Times New Roman"/>
          <w:snapToGrid w:val="0"/>
        </w:rPr>
        <w:t>-</w:t>
      </w:r>
      <w:r w:rsidRPr="00376887">
        <w:rPr>
          <w:rFonts w:ascii="Century Gothic" w:hAnsi="Century Gothic" w:cs="Times New Roman"/>
          <w:snapToGrid w:val="0"/>
        </w:rPr>
        <w:t>be</w:t>
      </w:r>
      <w:r w:rsidR="00507267" w:rsidRPr="00376887">
        <w:rPr>
          <w:rFonts w:ascii="Century Gothic" w:hAnsi="Century Gothic" w:cs="Times New Roman"/>
          <w:snapToGrid w:val="0"/>
        </w:rPr>
        <w:softHyphen/>
      </w:r>
      <w:r w:rsidRPr="00376887">
        <w:rPr>
          <w:rFonts w:ascii="Century Gothic" w:hAnsi="Century Gothic" w:cs="Times New Roman"/>
          <w:snapToGrid w:val="0"/>
        </w:rPr>
        <w:t>rechtigten bzw. der</w:t>
      </w:r>
      <w:r w:rsidR="0095693C" w:rsidRPr="00376887">
        <w:rPr>
          <w:rFonts w:ascii="Century Gothic" w:hAnsi="Century Gothic" w:cs="Times New Roman"/>
          <w:snapToGrid w:val="0"/>
        </w:rPr>
        <w:t>/die</w:t>
      </w:r>
      <w:r w:rsidRPr="00376887">
        <w:rPr>
          <w:rFonts w:ascii="Century Gothic" w:hAnsi="Century Gothic" w:cs="Times New Roman"/>
          <w:snapToGrid w:val="0"/>
        </w:rPr>
        <w:t xml:space="preserve"> volljährige Schüler</w:t>
      </w:r>
      <w:r w:rsidR="0095693C" w:rsidRPr="00376887">
        <w:rPr>
          <w:rFonts w:ascii="Century Gothic" w:hAnsi="Century Gothic" w:cs="Times New Roman"/>
          <w:snapToGrid w:val="0"/>
        </w:rPr>
        <w:t>/in</w:t>
      </w:r>
      <w:r w:rsidRPr="00376887">
        <w:rPr>
          <w:rFonts w:ascii="Century Gothic" w:hAnsi="Century Gothic" w:cs="Times New Roman"/>
          <w:snapToGrid w:val="0"/>
        </w:rPr>
        <w:t xml:space="preserve"> "unverzüglich, spätestens aber am drit</w:t>
      </w:r>
      <w:r w:rsidR="00507267" w:rsidRPr="00376887">
        <w:rPr>
          <w:rFonts w:ascii="Century Gothic" w:hAnsi="Century Gothic" w:cs="Times New Roman"/>
          <w:snapToGrid w:val="0"/>
        </w:rPr>
        <w:softHyphen/>
      </w:r>
      <w:r w:rsidRPr="00376887">
        <w:rPr>
          <w:rFonts w:ascii="Century Gothic" w:hAnsi="Century Gothic" w:cs="Times New Roman"/>
          <w:snapToGrid w:val="0"/>
        </w:rPr>
        <w:t>ten Versäumnistag der Schule den Grund für das Fernbleiben mitzuteilen hat. Es kann verlangt werden, dass die Gründe für das Versäumnis schriftlich mitgeteilt und insbe</w:t>
      </w:r>
      <w:r w:rsidR="00507267" w:rsidRPr="00376887">
        <w:rPr>
          <w:rFonts w:ascii="Century Gothic" w:hAnsi="Century Gothic" w:cs="Times New Roman"/>
          <w:snapToGrid w:val="0"/>
        </w:rPr>
        <w:softHyphen/>
      </w:r>
      <w:r w:rsidRPr="00376887">
        <w:rPr>
          <w:rFonts w:ascii="Century Gothic" w:hAnsi="Century Gothic" w:cs="Times New Roman"/>
          <w:snapToGrid w:val="0"/>
        </w:rPr>
        <w:t>sondere durch die Vorlage eines ärztlichen Attestes, dessen Kosten die Unterhalts</w:t>
      </w:r>
      <w:r w:rsidR="00507267" w:rsidRPr="00376887">
        <w:rPr>
          <w:rFonts w:ascii="Century Gothic" w:hAnsi="Century Gothic" w:cs="Times New Roman"/>
          <w:snapToGrid w:val="0"/>
        </w:rPr>
        <w:softHyphen/>
      </w:r>
      <w:r w:rsidRPr="00376887">
        <w:rPr>
          <w:rFonts w:ascii="Century Gothic" w:hAnsi="Century Gothic" w:cs="Times New Roman"/>
          <w:snapToGrid w:val="0"/>
        </w:rPr>
        <w:t>pflichtigen zu tragen haben, nachgewiesen werden". Daraus ergibt sich, dass Schü</w:t>
      </w:r>
      <w:r w:rsidR="002866A8" w:rsidRPr="00376887">
        <w:rPr>
          <w:rFonts w:ascii="Century Gothic" w:hAnsi="Century Gothic" w:cs="Times New Roman"/>
          <w:snapToGrid w:val="0"/>
        </w:rPr>
        <w:softHyphen/>
      </w:r>
      <w:r w:rsidRPr="00376887">
        <w:rPr>
          <w:rFonts w:ascii="Century Gothic" w:hAnsi="Century Gothic" w:cs="Times New Roman"/>
          <w:snapToGrid w:val="0"/>
        </w:rPr>
        <w:t xml:space="preserve">ler/innen, die nicht spätestens </w:t>
      </w:r>
      <w:r w:rsidR="00B07D5D" w:rsidRPr="00376887">
        <w:rPr>
          <w:rFonts w:ascii="Century Gothic" w:hAnsi="Century Gothic" w:cs="Times New Roman"/>
          <w:snapToGrid w:val="0"/>
        </w:rPr>
        <w:t xml:space="preserve">in der nächsten Unterrichtsstunde eine Entschuldigung </w:t>
      </w:r>
      <w:r w:rsidRPr="00376887">
        <w:rPr>
          <w:rFonts w:ascii="Century Gothic" w:hAnsi="Century Gothic" w:cs="Times New Roman"/>
          <w:snapToGrid w:val="0"/>
        </w:rPr>
        <w:t>für das Fernbleiben vorlegen, als un</w:t>
      </w:r>
      <w:r w:rsidR="00E044B8" w:rsidRPr="00376887">
        <w:rPr>
          <w:rFonts w:ascii="Century Gothic" w:hAnsi="Century Gothic" w:cs="Times New Roman"/>
          <w:snapToGrid w:val="0"/>
        </w:rPr>
        <w:t xml:space="preserve">entschuldigt fehlend zu gelten </w:t>
      </w:r>
      <w:r w:rsidRPr="00376887">
        <w:rPr>
          <w:rFonts w:ascii="Century Gothic" w:hAnsi="Century Gothic" w:cs="Times New Roman"/>
          <w:snapToGrid w:val="0"/>
        </w:rPr>
        <w:t>haben.</w:t>
      </w:r>
      <w:r w:rsidR="003779B8" w:rsidRPr="00376887">
        <w:rPr>
          <w:rFonts w:ascii="Century Gothic" w:hAnsi="Century Gothic" w:cs="Times New Roman"/>
          <w:snapToGrid w:val="0"/>
        </w:rPr>
        <w:t xml:space="preserve"> </w:t>
      </w:r>
    </w:p>
    <w:p w:rsidR="00E065B2" w:rsidRPr="00376887" w:rsidRDefault="00E065B2" w:rsidP="00376887">
      <w:pPr>
        <w:jc w:val="both"/>
        <w:rPr>
          <w:rFonts w:ascii="Century Gothic" w:hAnsi="Century Gothic" w:cs="Times New Roman"/>
          <w:snapToGrid w:val="0"/>
        </w:rPr>
      </w:pPr>
    </w:p>
    <w:p w:rsidR="003779B8" w:rsidRPr="00376887" w:rsidRDefault="003779B8" w:rsidP="00376887">
      <w:pPr>
        <w:jc w:val="both"/>
        <w:rPr>
          <w:rFonts w:ascii="Century Gothic" w:hAnsi="Century Gothic" w:cs="Times New Roman"/>
          <w:snapToGrid w:val="0"/>
        </w:rPr>
      </w:pPr>
      <w:r w:rsidRPr="00376887">
        <w:rPr>
          <w:rFonts w:ascii="Century Gothic" w:hAnsi="Century Gothic" w:cs="Times New Roman"/>
          <w:snapToGrid w:val="0"/>
        </w:rPr>
        <w:t xml:space="preserve">Das Führen eines Entschuldigungsheftes ist Pflicht. Alle Entschuldigungen müssen im Entschuldigungsheft eingetragen sein bzw. Atteste und andere Bescheinigungen müssen </w:t>
      </w:r>
      <w:r w:rsidR="00F91576" w:rsidRPr="00376887">
        <w:rPr>
          <w:rFonts w:ascii="Century Gothic" w:hAnsi="Century Gothic" w:cs="Times New Roman"/>
          <w:snapToGrid w:val="0"/>
        </w:rPr>
        <w:t xml:space="preserve">durchgehend nummeriert und </w:t>
      </w:r>
      <w:r w:rsidRPr="00376887">
        <w:rPr>
          <w:rFonts w:ascii="Century Gothic" w:hAnsi="Century Gothic" w:cs="Times New Roman"/>
          <w:snapToGrid w:val="0"/>
        </w:rPr>
        <w:t>eingeklebt werden.</w:t>
      </w:r>
    </w:p>
    <w:p w:rsidR="003C0523" w:rsidRPr="00376887" w:rsidRDefault="003C0523" w:rsidP="00376887">
      <w:pPr>
        <w:jc w:val="both"/>
        <w:rPr>
          <w:rFonts w:ascii="Century Gothic" w:hAnsi="Century Gothic" w:cs="Times New Roman"/>
          <w:snapToGrid w:val="0"/>
        </w:rPr>
      </w:pPr>
    </w:p>
    <w:p w:rsidR="003C0523" w:rsidRPr="00376887" w:rsidRDefault="003C0523" w:rsidP="00376887">
      <w:pPr>
        <w:jc w:val="both"/>
        <w:rPr>
          <w:rFonts w:ascii="Century Gothic" w:hAnsi="Century Gothic" w:cs="Times New Roman"/>
          <w:snapToGrid w:val="0"/>
        </w:rPr>
      </w:pPr>
      <w:r w:rsidRPr="00376887">
        <w:rPr>
          <w:rFonts w:ascii="Century Gothic" w:hAnsi="Century Gothic" w:cs="Times New Roman"/>
          <w:snapToGrid w:val="0"/>
        </w:rPr>
        <w:t>Der Fachlehr</w:t>
      </w:r>
      <w:r w:rsidR="008D257C" w:rsidRPr="00376887">
        <w:rPr>
          <w:rFonts w:ascii="Century Gothic" w:hAnsi="Century Gothic" w:cs="Times New Roman"/>
          <w:snapToGrid w:val="0"/>
        </w:rPr>
        <w:t xml:space="preserve">kraft </w:t>
      </w:r>
      <w:r w:rsidRPr="00376887">
        <w:rPr>
          <w:rFonts w:ascii="Century Gothic" w:hAnsi="Century Gothic" w:cs="Times New Roman"/>
          <w:snapToGrid w:val="0"/>
        </w:rPr>
        <w:t>entscheidet, ob die Entschuldigung nach Form und Inhalt ausrei</w:t>
      </w:r>
      <w:r w:rsidR="002866A8" w:rsidRPr="00376887">
        <w:rPr>
          <w:rFonts w:ascii="Century Gothic" w:hAnsi="Century Gothic" w:cs="Times New Roman"/>
          <w:snapToGrid w:val="0"/>
        </w:rPr>
        <w:softHyphen/>
      </w:r>
      <w:r w:rsidRPr="00376887">
        <w:rPr>
          <w:rFonts w:ascii="Century Gothic" w:hAnsi="Century Gothic" w:cs="Times New Roman"/>
          <w:snapToGrid w:val="0"/>
        </w:rPr>
        <w:t>chend ist.</w:t>
      </w:r>
    </w:p>
    <w:p w:rsidR="003C0523" w:rsidRPr="00376887" w:rsidRDefault="003C0523" w:rsidP="00B00F51">
      <w:pPr>
        <w:ind w:left="360"/>
        <w:jc w:val="both"/>
        <w:rPr>
          <w:rFonts w:ascii="Century Gothic" w:hAnsi="Century Gothic" w:cs="Times New Roman"/>
          <w:snapToGrid w:val="0"/>
        </w:rPr>
      </w:pPr>
    </w:p>
    <w:p w:rsidR="00A024B5" w:rsidRPr="00376887" w:rsidRDefault="00135FD8" w:rsidP="008D257C">
      <w:pPr>
        <w:rPr>
          <w:rFonts w:ascii="Century Gothic" w:hAnsi="Century Gothic" w:cs="Times New Roman"/>
          <w:b/>
          <w:snapToGrid w:val="0"/>
        </w:rPr>
      </w:pPr>
      <w:r w:rsidRPr="00376887">
        <w:rPr>
          <w:rFonts w:ascii="Century Gothic" w:hAnsi="Century Gothic" w:cs="Times New Roman"/>
          <w:b/>
          <w:snapToGrid w:val="0"/>
        </w:rPr>
        <w:t>4.1</w:t>
      </w:r>
      <w:r w:rsidR="00A024B5" w:rsidRPr="00376887">
        <w:rPr>
          <w:rFonts w:ascii="Century Gothic" w:hAnsi="Century Gothic" w:cs="Times New Roman"/>
          <w:b/>
          <w:snapToGrid w:val="0"/>
        </w:rPr>
        <w:t xml:space="preserve"> Regelung bei versäumten </w:t>
      </w:r>
      <w:r w:rsidR="009E36DA" w:rsidRPr="00376887">
        <w:rPr>
          <w:rFonts w:ascii="Century Gothic" w:hAnsi="Century Gothic" w:cs="Times New Roman"/>
          <w:b/>
          <w:snapToGrid w:val="0"/>
        </w:rPr>
        <w:t>Leistungsnachweisen</w:t>
      </w:r>
      <w:r w:rsidR="00A024B5" w:rsidRPr="00376887">
        <w:rPr>
          <w:rFonts w:ascii="Century Gothic" w:hAnsi="Century Gothic" w:cs="Times New Roman"/>
          <w:b/>
          <w:snapToGrid w:val="0"/>
        </w:rPr>
        <w:t xml:space="preserve"> </w:t>
      </w:r>
    </w:p>
    <w:p w:rsidR="00A024B5" w:rsidRPr="00376887" w:rsidRDefault="00A024B5" w:rsidP="008D257C">
      <w:pPr>
        <w:rPr>
          <w:rFonts w:ascii="Century Gothic" w:hAnsi="Century Gothic" w:cs="Times New Roman"/>
          <w:b/>
          <w:snapToGrid w:val="0"/>
        </w:rPr>
      </w:pPr>
    </w:p>
    <w:p w:rsidR="009E36DA" w:rsidRPr="00376887" w:rsidRDefault="009E36DA" w:rsidP="009E36DA">
      <w:pPr>
        <w:jc w:val="both"/>
        <w:rPr>
          <w:rFonts w:ascii="Century Gothic" w:hAnsi="Century Gothic"/>
        </w:rPr>
      </w:pPr>
      <w:r w:rsidRPr="00376887">
        <w:rPr>
          <w:rFonts w:ascii="Century Gothic" w:hAnsi="Century Gothic"/>
        </w:rPr>
        <w:t xml:space="preserve">1. Wenn ein/e Schüler/in einen angekündigten Leistungsnachweis (Klausur,  fachpraktische oder Fachprüfung, Präsentation oder Referat, Kommunikationsprüfung, fristgerechte Abgabe einer Hausarbeit etc. i.S.v. § 9 OAVO) versäumt hat, wird erwartet, dass </w:t>
      </w:r>
    </w:p>
    <w:p w:rsidR="009E36DA" w:rsidRPr="00376887" w:rsidRDefault="009E36DA" w:rsidP="009E36DA">
      <w:pPr>
        <w:pStyle w:val="Listenabsatz"/>
        <w:numPr>
          <w:ilvl w:val="0"/>
          <w:numId w:val="17"/>
        </w:numPr>
        <w:jc w:val="both"/>
        <w:rPr>
          <w:rFonts w:ascii="Century Gothic" w:hAnsi="Century Gothic" w:cs="Arial"/>
          <w:sz w:val="24"/>
          <w:szCs w:val="24"/>
        </w:rPr>
      </w:pPr>
      <w:r w:rsidRPr="00376887">
        <w:rPr>
          <w:rFonts w:ascii="Century Gothic" w:hAnsi="Century Gothic" w:cs="Arial"/>
          <w:sz w:val="24"/>
          <w:szCs w:val="24"/>
        </w:rPr>
        <w:t xml:space="preserve">in angemessener Weise, </w:t>
      </w:r>
    </w:p>
    <w:p w:rsidR="009E36DA" w:rsidRPr="00376887" w:rsidRDefault="009E36DA" w:rsidP="009E36DA">
      <w:pPr>
        <w:pStyle w:val="Listenabsatz"/>
        <w:numPr>
          <w:ilvl w:val="0"/>
          <w:numId w:val="17"/>
        </w:numPr>
        <w:jc w:val="both"/>
        <w:rPr>
          <w:rFonts w:ascii="Century Gothic" w:hAnsi="Century Gothic" w:cs="Arial"/>
          <w:sz w:val="24"/>
          <w:szCs w:val="24"/>
        </w:rPr>
      </w:pPr>
      <w:r w:rsidRPr="00376887">
        <w:rPr>
          <w:rFonts w:ascii="Century Gothic" w:hAnsi="Century Gothic" w:cs="Arial"/>
          <w:sz w:val="24"/>
          <w:szCs w:val="24"/>
        </w:rPr>
        <w:t xml:space="preserve">unaufgefordert und </w:t>
      </w:r>
    </w:p>
    <w:p w:rsidR="009E36DA" w:rsidRPr="00376887" w:rsidRDefault="0012753C" w:rsidP="009E36DA">
      <w:pPr>
        <w:pStyle w:val="Listenabsatz"/>
        <w:numPr>
          <w:ilvl w:val="0"/>
          <w:numId w:val="17"/>
        </w:numPr>
        <w:spacing w:after="0"/>
        <w:jc w:val="both"/>
        <w:rPr>
          <w:rFonts w:ascii="Century Gothic" w:hAnsi="Century Gothic" w:cs="Arial"/>
          <w:sz w:val="24"/>
          <w:szCs w:val="24"/>
        </w:rPr>
      </w:pPr>
      <w:r w:rsidRPr="00376887">
        <w:rPr>
          <w:rFonts w:ascii="Century Gothic" w:hAnsi="Century Gothic" w:cs="Arial"/>
          <w:sz w:val="24"/>
          <w:szCs w:val="24"/>
        </w:rPr>
        <w:lastRenderedPageBreak/>
        <w:t xml:space="preserve">spätestens am 3. Schultag nach dem Fehlen bei der Kursleiterin / dem Kursleiter oder einer anderen Lehrkraft </w:t>
      </w:r>
    </w:p>
    <w:p w:rsidR="009E36DA" w:rsidRPr="00376887" w:rsidRDefault="009E36DA" w:rsidP="009E36DA">
      <w:pPr>
        <w:jc w:val="both"/>
        <w:rPr>
          <w:rFonts w:ascii="Century Gothic" w:hAnsi="Century Gothic"/>
        </w:rPr>
      </w:pPr>
      <w:r w:rsidRPr="00376887">
        <w:rPr>
          <w:rFonts w:ascii="Century Gothic" w:hAnsi="Century Gothic"/>
        </w:rPr>
        <w:t>glaubhaft gemacht wird, dass er/sie aus Gründen gefehlt hat, die er/sie nicht zu vertreten hat. Am besten geschieht das durch ein Attest.</w:t>
      </w:r>
    </w:p>
    <w:p w:rsidR="009E36DA" w:rsidRPr="00376887" w:rsidRDefault="009E36DA" w:rsidP="009E36DA">
      <w:pPr>
        <w:jc w:val="both"/>
        <w:rPr>
          <w:rFonts w:ascii="Century Gothic" w:hAnsi="Century Gothic"/>
        </w:rPr>
      </w:pPr>
      <w:r w:rsidRPr="00376887">
        <w:rPr>
          <w:rFonts w:ascii="Century Gothic" w:hAnsi="Century Gothic"/>
        </w:rPr>
        <w:t xml:space="preserve">2. In begründeten Einzelfällen kann eine </w:t>
      </w:r>
      <w:proofErr w:type="spellStart"/>
      <w:r w:rsidRPr="00376887">
        <w:rPr>
          <w:rFonts w:ascii="Century Gothic" w:hAnsi="Century Gothic"/>
        </w:rPr>
        <w:t>Attestpflicht</w:t>
      </w:r>
      <w:proofErr w:type="spellEnd"/>
      <w:r w:rsidRPr="00376887">
        <w:rPr>
          <w:rFonts w:ascii="Century Gothic" w:hAnsi="Century Gothic"/>
        </w:rPr>
        <w:t xml:space="preserve"> für Leistungsnachweise auferlegt werden, in besonderen Fällen kann sogar ein amtsärztliches Attest verlangt werden (§ 6 OAVO). </w:t>
      </w:r>
    </w:p>
    <w:p w:rsidR="009E36DA" w:rsidRPr="00376887" w:rsidRDefault="009E36DA" w:rsidP="009E36DA">
      <w:pPr>
        <w:jc w:val="both"/>
        <w:rPr>
          <w:rFonts w:ascii="Century Gothic" w:hAnsi="Century Gothic"/>
        </w:rPr>
      </w:pPr>
      <w:r w:rsidRPr="00376887">
        <w:rPr>
          <w:rFonts w:ascii="Century Gothic" w:hAnsi="Century Gothic"/>
        </w:rPr>
        <w:t>3. Unentschuldigtes Fehlen wird als nicht erbrachte Leistung gewertet (null Punkte).</w:t>
      </w:r>
    </w:p>
    <w:p w:rsidR="009E36DA" w:rsidRPr="00376887" w:rsidRDefault="009E36DA" w:rsidP="009E36DA">
      <w:pPr>
        <w:jc w:val="both"/>
        <w:rPr>
          <w:rFonts w:ascii="Century Gothic" w:hAnsi="Century Gothic"/>
        </w:rPr>
      </w:pPr>
      <w:r w:rsidRPr="00376887">
        <w:rPr>
          <w:rFonts w:ascii="Century Gothic" w:hAnsi="Century Gothic"/>
        </w:rPr>
        <w:t xml:space="preserve">4. Bei ausreichend entschuldigtem Fehlen können Leistungsnachweise nach der Maßgabe der Lehrkraft nachgeholt werden </w:t>
      </w:r>
    </w:p>
    <w:p w:rsidR="009E36DA" w:rsidRPr="00376887" w:rsidRDefault="009E36DA" w:rsidP="009E36DA">
      <w:pPr>
        <w:pStyle w:val="Listenabsatz"/>
        <w:numPr>
          <w:ilvl w:val="0"/>
          <w:numId w:val="17"/>
        </w:numPr>
        <w:rPr>
          <w:rFonts w:ascii="Century Gothic" w:hAnsi="Century Gothic" w:cs="Arial"/>
          <w:sz w:val="24"/>
          <w:szCs w:val="24"/>
        </w:rPr>
      </w:pPr>
      <w:r w:rsidRPr="00376887">
        <w:rPr>
          <w:rFonts w:ascii="Century Gothic" w:hAnsi="Century Gothic" w:cs="Arial"/>
          <w:sz w:val="24"/>
          <w:szCs w:val="24"/>
        </w:rPr>
        <w:t>durch Leistungsfeststellung im unmittelbar folgenden Kursunterricht,</w:t>
      </w:r>
    </w:p>
    <w:p w:rsidR="009E36DA" w:rsidRPr="00376887" w:rsidRDefault="009E36DA" w:rsidP="009E36DA">
      <w:pPr>
        <w:pStyle w:val="Listenabsatz"/>
        <w:numPr>
          <w:ilvl w:val="0"/>
          <w:numId w:val="17"/>
        </w:numPr>
        <w:rPr>
          <w:rFonts w:ascii="Century Gothic" w:hAnsi="Century Gothic" w:cs="Arial"/>
          <w:sz w:val="24"/>
          <w:szCs w:val="24"/>
        </w:rPr>
      </w:pPr>
      <w:r w:rsidRPr="00376887">
        <w:rPr>
          <w:rFonts w:ascii="Century Gothic" w:hAnsi="Century Gothic" w:cs="Arial"/>
          <w:sz w:val="24"/>
          <w:szCs w:val="24"/>
        </w:rPr>
        <w:t>als Klausur zeitnah, zum Beispiel an einem durch die Schulleitung festgelegten Termin oder</w:t>
      </w:r>
    </w:p>
    <w:p w:rsidR="009E36DA" w:rsidRPr="00376887" w:rsidRDefault="009E36DA" w:rsidP="009E36DA">
      <w:pPr>
        <w:pStyle w:val="Listenabsatz"/>
        <w:numPr>
          <w:ilvl w:val="0"/>
          <w:numId w:val="17"/>
        </w:numPr>
        <w:rPr>
          <w:rFonts w:ascii="Century Gothic" w:hAnsi="Century Gothic" w:cs="Arial"/>
          <w:sz w:val="24"/>
          <w:szCs w:val="24"/>
        </w:rPr>
      </w:pPr>
      <w:r w:rsidRPr="00376887">
        <w:rPr>
          <w:rFonts w:ascii="Century Gothic" w:hAnsi="Century Gothic" w:cs="Arial"/>
          <w:sz w:val="24"/>
          <w:szCs w:val="24"/>
        </w:rPr>
        <w:t>als Klausur am allgemeinen Nachschreibetermin der Schule am Ende des Halbjahres.</w:t>
      </w:r>
    </w:p>
    <w:p w:rsidR="003C0523" w:rsidRPr="00376887" w:rsidRDefault="003C0523" w:rsidP="008D257C">
      <w:pPr>
        <w:rPr>
          <w:rFonts w:ascii="Century Gothic" w:hAnsi="Century Gothic" w:cs="Times New Roman"/>
          <w:snapToGrid w:val="0"/>
        </w:rPr>
      </w:pPr>
      <w:r w:rsidRPr="00376887">
        <w:rPr>
          <w:rFonts w:ascii="Century Gothic" w:hAnsi="Century Gothic" w:cs="Times New Roman"/>
          <w:snapToGrid w:val="0"/>
        </w:rPr>
        <w:t>Die vo</w:t>
      </w:r>
      <w:r w:rsidR="0012753C" w:rsidRPr="00376887">
        <w:rPr>
          <w:rFonts w:ascii="Century Gothic" w:hAnsi="Century Gothic" w:cs="Times New Roman"/>
          <w:snapToGrid w:val="0"/>
        </w:rPr>
        <w:t>rgelegte Entschuldigung ist von der Lehrkraft</w:t>
      </w:r>
      <w:r w:rsidRPr="00376887">
        <w:rPr>
          <w:rFonts w:ascii="Century Gothic" w:hAnsi="Century Gothic" w:cs="Times New Roman"/>
          <w:snapToGrid w:val="0"/>
        </w:rPr>
        <w:t>(mit Datum) abzuzeichnen und von den Schüler/innen bis zum Ende des Schuljahres aufzubewahren</w:t>
      </w:r>
      <w:r w:rsidR="004837C4" w:rsidRPr="00376887">
        <w:rPr>
          <w:rFonts w:ascii="Century Gothic" w:hAnsi="Century Gothic" w:cs="Times New Roman"/>
          <w:snapToGrid w:val="0"/>
        </w:rPr>
        <w:t xml:space="preserve">. </w:t>
      </w:r>
      <w:r w:rsidRPr="00376887">
        <w:rPr>
          <w:rFonts w:ascii="Century Gothic" w:hAnsi="Century Gothic" w:cs="Times New Roman"/>
          <w:snapToGrid w:val="0"/>
        </w:rPr>
        <w:t>Hat ein/e Schüler/in mehr als die doppelte Wochenstundenzahl</w:t>
      </w:r>
      <w:r w:rsidR="00B07D5D" w:rsidRPr="00376887">
        <w:rPr>
          <w:rFonts w:ascii="Century Gothic" w:hAnsi="Century Gothic" w:cs="Times New Roman"/>
          <w:snapToGrid w:val="0"/>
        </w:rPr>
        <w:t xml:space="preserve"> (</w:t>
      </w:r>
      <w:r w:rsidR="003779B8" w:rsidRPr="00376887">
        <w:rPr>
          <w:rFonts w:ascii="Century Gothic" w:hAnsi="Century Gothic" w:cs="Times New Roman"/>
          <w:snapToGrid w:val="0"/>
        </w:rPr>
        <w:t>4-</w:t>
      </w:r>
      <w:r w:rsidR="00B07D5D" w:rsidRPr="00376887">
        <w:rPr>
          <w:rFonts w:ascii="Century Gothic" w:hAnsi="Century Gothic" w:cs="Times New Roman"/>
          <w:snapToGrid w:val="0"/>
        </w:rPr>
        <w:t>6 Stunden)</w:t>
      </w:r>
      <w:r w:rsidRPr="00376887">
        <w:rPr>
          <w:rFonts w:ascii="Century Gothic" w:hAnsi="Century Gothic" w:cs="Times New Roman"/>
          <w:snapToGrid w:val="0"/>
        </w:rPr>
        <w:t xml:space="preserve"> </w:t>
      </w:r>
      <w:r w:rsidR="00B07D5D" w:rsidRPr="00376887">
        <w:rPr>
          <w:rFonts w:ascii="Century Gothic" w:hAnsi="Century Gothic" w:cs="Times New Roman"/>
          <w:snapToGrid w:val="0"/>
        </w:rPr>
        <w:t xml:space="preserve">unentschuldigt </w:t>
      </w:r>
      <w:r w:rsidRPr="00376887">
        <w:rPr>
          <w:rFonts w:ascii="Century Gothic" w:hAnsi="Century Gothic" w:cs="Times New Roman"/>
          <w:snapToGrid w:val="0"/>
        </w:rPr>
        <w:t xml:space="preserve">gefehlt, dann informiert der Fachlehrer </w:t>
      </w:r>
      <w:r w:rsidR="00E044B8" w:rsidRPr="00376887">
        <w:rPr>
          <w:rFonts w:ascii="Century Gothic" w:hAnsi="Century Gothic" w:cs="Times New Roman"/>
          <w:snapToGrid w:val="0"/>
        </w:rPr>
        <w:t xml:space="preserve">über die Tutorin/ den Tutor </w:t>
      </w:r>
      <w:r w:rsidRPr="00376887">
        <w:rPr>
          <w:rFonts w:ascii="Century Gothic" w:hAnsi="Century Gothic" w:cs="Times New Roman"/>
          <w:snapToGrid w:val="0"/>
        </w:rPr>
        <w:t>die Erziehungs</w:t>
      </w:r>
      <w:r w:rsidR="008D257C" w:rsidRPr="00376887">
        <w:rPr>
          <w:rFonts w:ascii="Century Gothic" w:hAnsi="Century Gothic" w:cs="Times New Roman"/>
          <w:snapToGrid w:val="0"/>
        </w:rPr>
        <w:t>-</w:t>
      </w:r>
      <w:r w:rsidRPr="00376887">
        <w:rPr>
          <w:rFonts w:ascii="Century Gothic" w:hAnsi="Century Gothic" w:cs="Times New Roman"/>
          <w:snapToGrid w:val="0"/>
        </w:rPr>
        <w:t>berechtigten und die volljährigen Schül</w:t>
      </w:r>
      <w:r w:rsidR="00B07D5D" w:rsidRPr="00376887">
        <w:rPr>
          <w:rFonts w:ascii="Century Gothic" w:hAnsi="Century Gothic" w:cs="Times New Roman"/>
          <w:snapToGrid w:val="0"/>
        </w:rPr>
        <w:t>er /innen schriftlich</w:t>
      </w:r>
      <w:r w:rsidRPr="00376887">
        <w:rPr>
          <w:rFonts w:ascii="Century Gothic" w:hAnsi="Century Gothic" w:cs="Times New Roman"/>
          <w:snapToGrid w:val="0"/>
        </w:rPr>
        <w:t>.</w:t>
      </w:r>
    </w:p>
    <w:p w:rsidR="003C0523" w:rsidRPr="00376887" w:rsidRDefault="003C0523" w:rsidP="008D257C">
      <w:pPr>
        <w:rPr>
          <w:rFonts w:ascii="Century Gothic" w:hAnsi="Century Gothic" w:cs="Times New Roman"/>
          <w:snapToGrid w:val="0"/>
        </w:rPr>
      </w:pPr>
    </w:p>
    <w:p w:rsidR="003C0523" w:rsidRPr="00376887" w:rsidRDefault="003C0523" w:rsidP="008D257C">
      <w:pPr>
        <w:rPr>
          <w:rFonts w:ascii="Century Gothic" w:hAnsi="Century Gothic" w:cs="Times New Roman"/>
          <w:snapToGrid w:val="0"/>
        </w:rPr>
      </w:pPr>
      <w:r w:rsidRPr="00376887">
        <w:rPr>
          <w:rFonts w:ascii="Century Gothic" w:hAnsi="Century Gothic" w:cs="Times New Roman"/>
          <w:snapToGrid w:val="0"/>
        </w:rPr>
        <w:t xml:space="preserve"> Vom Schüler bzw. der Schülerin zu vertretende Fehlstunden werden als „entschul</w:t>
      </w:r>
      <w:r w:rsidR="002866A8" w:rsidRPr="00376887">
        <w:rPr>
          <w:rFonts w:ascii="Century Gothic" w:hAnsi="Century Gothic" w:cs="Times New Roman"/>
          <w:snapToGrid w:val="0"/>
        </w:rPr>
        <w:softHyphen/>
      </w:r>
      <w:r w:rsidRPr="00376887">
        <w:rPr>
          <w:rFonts w:ascii="Century Gothic" w:hAnsi="Century Gothic" w:cs="Times New Roman"/>
          <w:snapToGrid w:val="0"/>
        </w:rPr>
        <w:t>digt“ bzw. „unentschuldigt“ im Zeugnis vermerkt.</w:t>
      </w:r>
    </w:p>
    <w:p w:rsidR="00051A65" w:rsidRPr="00376887" w:rsidRDefault="00051A65" w:rsidP="008D257C">
      <w:pPr>
        <w:rPr>
          <w:rFonts w:ascii="Century Gothic" w:hAnsi="Century Gothic" w:cs="Times New Roman"/>
          <w:b/>
          <w:snapToGrid w:val="0"/>
        </w:rPr>
      </w:pPr>
    </w:p>
    <w:p w:rsidR="003E624C" w:rsidRPr="00376887" w:rsidRDefault="00135FD8" w:rsidP="008D257C">
      <w:pPr>
        <w:rPr>
          <w:rFonts w:ascii="Century Gothic" w:hAnsi="Century Gothic" w:cs="Times New Roman"/>
          <w:b/>
          <w:snapToGrid w:val="0"/>
        </w:rPr>
      </w:pPr>
      <w:r w:rsidRPr="00376887">
        <w:rPr>
          <w:rFonts w:ascii="Century Gothic" w:hAnsi="Century Gothic" w:cs="Times New Roman"/>
          <w:b/>
          <w:snapToGrid w:val="0"/>
        </w:rPr>
        <w:t>4.2</w:t>
      </w:r>
      <w:r w:rsidR="003E624C" w:rsidRPr="00376887">
        <w:rPr>
          <w:rFonts w:ascii="Century Gothic" w:hAnsi="Century Gothic" w:cs="Times New Roman"/>
          <w:b/>
          <w:snapToGrid w:val="0"/>
        </w:rPr>
        <w:t xml:space="preserve"> Freistellungen im Sportunterricht </w:t>
      </w:r>
    </w:p>
    <w:p w:rsidR="003E624C" w:rsidRPr="00376887" w:rsidRDefault="003E624C" w:rsidP="008D257C">
      <w:pPr>
        <w:rPr>
          <w:rFonts w:ascii="Century Gothic" w:hAnsi="Century Gothic" w:cs="Times New Roman"/>
          <w:snapToGrid w:val="0"/>
        </w:rPr>
      </w:pPr>
    </w:p>
    <w:p w:rsidR="003E624C" w:rsidRPr="00376887" w:rsidRDefault="003E624C" w:rsidP="008D257C">
      <w:pPr>
        <w:rPr>
          <w:rFonts w:ascii="Century Gothic" w:hAnsi="Century Gothic" w:cs="Times New Roman"/>
          <w:snapToGrid w:val="0"/>
        </w:rPr>
      </w:pPr>
      <w:r w:rsidRPr="00376887">
        <w:rPr>
          <w:rFonts w:ascii="Century Gothic" w:hAnsi="Century Gothic" w:cs="Times New Roman"/>
          <w:snapToGrid w:val="0"/>
        </w:rPr>
        <w:t>Für Freistellungen im Sportunterricht wird auf den entsprechenden Erlass in der jeweils gültigen Fassung verwiesen: Eine Freistellung von der aktiven Teilnahme am Sportun</w:t>
      </w:r>
      <w:r w:rsidR="002866A8" w:rsidRPr="00376887">
        <w:rPr>
          <w:rFonts w:ascii="Century Gothic" w:hAnsi="Century Gothic" w:cs="Times New Roman"/>
          <w:snapToGrid w:val="0"/>
        </w:rPr>
        <w:softHyphen/>
      </w:r>
      <w:r w:rsidRPr="00376887">
        <w:rPr>
          <w:rFonts w:ascii="Century Gothic" w:hAnsi="Century Gothic" w:cs="Times New Roman"/>
          <w:snapToGrid w:val="0"/>
        </w:rPr>
        <w:t xml:space="preserve">terricht bis zu vier Wochen kann der Sportlehrer bei Vorlage eines ärztlichen Attests genehmigen, </w:t>
      </w:r>
      <w:r w:rsidR="0095693C" w:rsidRPr="00376887">
        <w:rPr>
          <w:rFonts w:ascii="Century Gothic" w:hAnsi="Century Gothic" w:cs="Times New Roman"/>
          <w:snapToGrid w:val="0"/>
        </w:rPr>
        <w:t>die Tutorin/</w:t>
      </w:r>
      <w:r w:rsidRPr="00376887">
        <w:rPr>
          <w:rFonts w:ascii="Century Gothic" w:hAnsi="Century Gothic" w:cs="Times New Roman"/>
          <w:snapToGrid w:val="0"/>
        </w:rPr>
        <w:t>der Tutor wird hierüber informiert; über vier Wochen hinaus bis zu drei Monate</w:t>
      </w:r>
      <w:r w:rsidR="0095693C" w:rsidRPr="00376887">
        <w:rPr>
          <w:rFonts w:ascii="Century Gothic" w:hAnsi="Century Gothic" w:cs="Times New Roman"/>
          <w:snapToGrid w:val="0"/>
        </w:rPr>
        <w:t>n entscheidet die Schulleitung</w:t>
      </w:r>
      <w:r w:rsidRPr="00376887">
        <w:rPr>
          <w:rFonts w:ascii="Century Gothic" w:hAnsi="Century Gothic" w:cs="Times New Roman"/>
          <w:snapToGrid w:val="0"/>
        </w:rPr>
        <w:t xml:space="preserve"> nach </w:t>
      </w:r>
      <w:proofErr w:type="spellStart"/>
      <w:r w:rsidRPr="00376887">
        <w:rPr>
          <w:rFonts w:ascii="Century Gothic" w:hAnsi="Century Gothic" w:cs="Times New Roman"/>
          <w:snapToGrid w:val="0"/>
        </w:rPr>
        <w:t>Attestvorlage</w:t>
      </w:r>
      <w:proofErr w:type="spellEnd"/>
      <w:r w:rsidRPr="00376887">
        <w:rPr>
          <w:rFonts w:ascii="Century Gothic" w:hAnsi="Century Gothic" w:cs="Times New Roman"/>
          <w:snapToGrid w:val="0"/>
        </w:rPr>
        <w:t>.</w:t>
      </w:r>
    </w:p>
    <w:p w:rsidR="003E624C" w:rsidRPr="00376887" w:rsidRDefault="003E624C" w:rsidP="008D257C">
      <w:pPr>
        <w:rPr>
          <w:rFonts w:ascii="Century Gothic" w:hAnsi="Century Gothic" w:cs="Times New Roman"/>
          <w:snapToGrid w:val="0"/>
        </w:rPr>
      </w:pPr>
    </w:p>
    <w:p w:rsidR="003E624C" w:rsidRPr="00376887" w:rsidRDefault="003E624C" w:rsidP="008D257C">
      <w:pPr>
        <w:rPr>
          <w:rFonts w:ascii="Century Gothic" w:hAnsi="Century Gothic" w:cs="Times New Roman"/>
          <w:snapToGrid w:val="0"/>
        </w:rPr>
      </w:pPr>
      <w:r w:rsidRPr="00376887">
        <w:rPr>
          <w:rFonts w:ascii="Century Gothic" w:hAnsi="Century Gothic" w:cs="Times New Roman"/>
          <w:snapToGrid w:val="0"/>
        </w:rPr>
        <w:t>Für eine Freistellung über drei Monate hinaus ist die Vorlage eines amtsärztlichen At</w:t>
      </w:r>
      <w:r w:rsidR="002866A8" w:rsidRPr="00376887">
        <w:rPr>
          <w:rFonts w:ascii="Century Gothic" w:hAnsi="Century Gothic" w:cs="Times New Roman"/>
          <w:snapToGrid w:val="0"/>
        </w:rPr>
        <w:softHyphen/>
      </w:r>
      <w:r w:rsidRPr="00376887">
        <w:rPr>
          <w:rFonts w:ascii="Century Gothic" w:hAnsi="Century Gothic" w:cs="Times New Roman"/>
          <w:snapToGrid w:val="0"/>
        </w:rPr>
        <w:t>tests nötig.</w:t>
      </w:r>
    </w:p>
    <w:p w:rsidR="003E624C" w:rsidRPr="00376887" w:rsidRDefault="003E624C" w:rsidP="008D257C">
      <w:pPr>
        <w:rPr>
          <w:rFonts w:ascii="Century Gothic" w:hAnsi="Century Gothic" w:cs="Times New Roman"/>
          <w:snapToGrid w:val="0"/>
        </w:rPr>
      </w:pPr>
    </w:p>
    <w:p w:rsidR="003E624C" w:rsidRPr="00376887" w:rsidRDefault="003E624C" w:rsidP="008D257C">
      <w:pPr>
        <w:rPr>
          <w:rFonts w:ascii="Century Gothic" w:hAnsi="Century Gothic" w:cs="Times New Roman"/>
          <w:snapToGrid w:val="0"/>
        </w:rPr>
      </w:pPr>
      <w:r w:rsidRPr="00376887">
        <w:rPr>
          <w:rFonts w:ascii="Century Gothic" w:hAnsi="Century Gothic" w:cs="Times New Roman"/>
          <w:snapToGrid w:val="0"/>
        </w:rPr>
        <w:t xml:space="preserve">Auch während der Freistellung von der aktiven Teilnahme am Sportunterricht besteht </w:t>
      </w:r>
      <w:r w:rsidRPr="00376887">
        <w:rPr>
          <w:rFonts w:ascii="Century Gothic" w:hAnsi="Century Gothic" w:cs="Times New Roman"/>
          <w:i/>
          <w:snapToGrid w:val="0"/>
        </w:rPr>
        <w:t>die Pflicht zur Teilnahme am Unterricht (in angemessener Sportkleidung)</w:t>
      </w:r>
      <w:r w:rsidRPr="00376887">
        <w:rPr>
          <w:rFonts w:ascii="Century Gothic" w:hAnsi="Century Gothic" w:cs="Times New Roman"/>
          <w:snapToGrid w:val="0"/>
        </w:rPr>
        <w:t xml:space="preserve">. Für diese Leistungen im sporttheoretischen Bereich wird eine Note erteilt. </w:t>
      </w:r>
    </w:p>
    <w:p w:rsidR="003E624C" w:rsidRPr="00376887" w:rsidRDefault="003E624C" w:rsidP="008D257C">
      <w:pPr>
        <w:rPr>
          <w:rFonts w:ascii="Century Gothic" w:hAnsi="Century Gothic" w:cs="Times New Roman"/>
          <w:snapToGrid w:val="0"/>
        </w:rPr>
      </w:pPr>
      <w:r w:rsidRPr="00376887">
        <w:rPr>
          <w:rFonts w:ascii="Century Gothic" w:hAnsi="Century Gothic" w:cs="Times New Roman"/>
          <w:snapToGrid w:val="0"/>
        </w:rPr>
        <w:t>Schülerinnen und Schüler, die aus gesundheitlichen Gründen nur an einzelnen Stun</w:t>
      </w:r>
      <w:r w:rsidR="002866A8" w:rsidRPr="00376887">
        <w:rPr>
          <w:rFonts w:ascii="Century Gothic" w:hAnsi="Century Gothic" w:cs="Times New Roman"/>
          <w:snapToGrid w:val="0"/>
        </w:rPr>
        <w:softHyphen/>
      </w:r>
      <w:r w:rsidRPr="00376887">
        <w:rPr>
          <w:rFonts w:ascii="Century Gothic" w:hAnsi="Century Gothic" w:cs="Times New Roman"/>
          <w:snapToGrid w:val="0"/>
        </w:rPr>
        <w:t>den nicht aktiv teilnehmen können, erscheinen ebenfalls in Sportkleidung und Hallen</w:t>
      </w:r>
      <w:r w:rsidR="002866A8" w:rsidRPr="00376887">
        <w:rPr>
          <w:rFonts w:ascii="Century Gothic" w:hAnsi="Century Gothic" w:cs="Times New Roman"/>
          <w:snapToGrid w:val="0"/>
        </w:rPr>
        <w:softHyphen/>
      </w:r>
      <w:r w:rsidRPr="00376887">
        <w:rPr>
          <w:rFonts w:ascii="Century Gothic" w:hAnsi="Century Gothic" w:cs="Times New Roman"/>
          <w:snapToGrid w:val="0"/>
        </w:rPr>
        <w:t>schuhen und werden in den Unterricht eingebunden.</w:t>
      </w:r>
    </w:p>
    <w:p w:rsidR="003E624C" w:rsidRPr="00376887" w:rsidRDefault="003E624C" w:rsidP="00E065B2">
      <w:pPr>
        <w:jc w:val="both"/>
        <w:rPr>
          <w:rFonts w:ascii="Century Gothic" w:hAnsi="Century Gothic" w:cs="Times New Roman"/>
          <w:snapToGrid w:val="0"/>
        </w:rPr>
      </w:pPr>
    </w:p>
    <w:p w:rsidR="003E624C" w:rsidRPr="00376887" w:rsidRDefault="003E624C" w:rsidP="00E065B2">
      <w:pPr>
        <w:jc w:val="both"/>
        <w:rPr>
          <w:rFonts w:ascii="Century Gothic" w:hAnsi="Century Gothic" w:cs="Times New Roman"/>
          <w:snapToGrid w:val="0"/>
        </w:rPr>
      </w:pPr>
      <w:r w:rsidRPr="00376887">
        <w:rPr>
          <w:rFonts w:ascii="Century Gothic" w:hAnsi="Century Gothic" w:cs="Times New Roman"/>
          <w:snapToGrid w:val="0"/>
        </w:rPr>
        <w:t>Die Freistellung beginnt erst nach der durch Antrag bzw. Attest herbeigeführten Ent</w:t>
      </w:r>
      <w:r w:rsidR="002866A8" w:rsidRPr="00376887">
        <w:rPr>
          <w:rFonts w:ascii="Century Gothic" w:hAnsi="Century Gothic" w:cs="Times New Roman"/>
          <w:snapToGrid w:val="0"/>
        </w:rPr>
        <w:softHyphen/>
      </w:r>
      <w:r w:rsidRPr="00376887">
        <w:rPr>
          <w:rFonts w:ascii="Century Gothic" w:hAnsi="Century Gothic" w:cs="Times New Roman"/>
          <w:snapToGrid w:val="0"/>
        </w:rPr>
        <w:t>scheidung. Nachträglich vorgelegte Atteste werden nicht akzeptiert.</w:t>
      </w:r>
    </w:p>
    <w:p w:rsidR="003E624C" w:rsidRPr="00376887" w:rsidRDefault="003E624C" w:rsidP="003E624C">
      <w:pPr>
        <w:ind w:left="360"/>
        <w:jc w:val="both"/>
        <w:rPr>
          <w:rFonts w:ascii="Century Gothic" w:hAnsi="Century Gothic" w:cs="Times New Roman"/>
          <w:snapToGrid w:val="0"/>
        </w:rPr>
      </w:pPr>
    </w:p>
    <w:p w:rsidR="003C0523" w:rsidRPr="00376887" w:rsidRDefault="003C0523" w:rsidP="003C0523">
      <w:pPr>
        <w:jc w:val="both"/>
        <w:rPr>
          <w:rFonts w:ascii="Century Gothic" w:hAnsi="Century Gothic" w:cs="Times New Roman"/>
          <w:snapToGrid w:val="0"/>
        </w:rPr>
      </w:pPr>
    </w:p>
    <w:p w:rsidR="003C0523" w:rsidRPr="00376887" w:rsidRDefault="00135FD8" w:rsidP="00135FD8">
      <w:pPr>
        <w:rPr>
          <w:rFonts w:ascii="Century Gothic" w:hAnsi="Century Gothic" w:cs="Times New Roman"/>
          <w:b/>
          <w:snapToGrid w:val="0"/>
        </w:rPr>
      </w:pPr>
      <w:r w:rsidRPr="00376887">
        <w:rPr>
          <w:rFonts w:ascii="Century Gothic" w:hAnsi="Century Gothic" w:cs="Times New Roman"/>
          <w:b/>
          <w:snapToGrid w:val="0"/>
        </w:rPr>
        <w:t xml:space="preserve">5. </w:t>
      </w:r>
      <w:r w:rsidR="003C0523" w:rsidRPr="00376887">
        <w:rPr>
          <w:rFonts w:ascii="Century Gothic" w:hAnsi="Century Gothic" w:cs="Times New Roman"/>
          <w:b/>
          <w:snapToGrid w:val="0"/>
        </w:rPr>
        <w:t>Beurlaubungen</w:t>
      </w:r>
    </w:p>
    <w:p w:rsidR="003C0523" w:rsidRPr="00376887" w:rsidRDefault="003C0523" w:rsidP="008D257C">
      <w:pPr>
        <w:ind w:left="426"/>
        <w:rPr>
          <w:rFonts w:ascii="Century Gothic" w:hAnsi="Century Gothic" w:cs="Times New Roman"/>
          <w:snapToGrid w:val="0"/>
        </w:rPr>
      </w:pPr>
    </w:p>
    <w:p w:rsidR="003C0523" w:rsidRPr="00376887" w:rsidRDefault="003C0523" w:rsidP="008D257C">
      <w:pPr>
        <w:rPr>
          <w:rFonts w:ascii="Century Gothic" w:hAnsi="Century Gothic" w:cs="Times New Roman"/>
          <w:snapToGrid w:val="0"/>
        </w:rPr>
      </w:pPr>
      <w:r w:rsidRPr="00376887">
        <w:rPr>
          <w:rFonts w:ascii="Century Gothic" w:hAnsi="Century Gothic" w:cs="Times New Roman"/>
          <w:snapToGrid w:val="0"/>
        </w:rPr>
        <w:t xml:space="preserve">Begründete Anträge auf Beurlaubung </w:t>
      </w:r>
      <w:r w:rsidRPr="00376887">
        <w:rPr>
          <w:rFonts w:ascii="Century Gothic" w:hAnsi="Century Gothic" w:cs="Times New Roman"/>
          <w:b/>
          <w:snapToGrid w:val="0"/>
          <w:u w:val="single"/>
        </w:rPr>
        <w:t xml:space="preserve">bis zu </w:t>
      </w:r>
      <w:r w:rsidR="00E044B8" w:rsidRPr="00376887">
        <w:rPr>
          <w:rFonts w:ascii="Century Gothic" w:hAnsi="Century Gothic" w:cs="Times New Roman"/>
          <w:b/>
          <w:snapToGrid w:val="0"/>
          <w:u w:val="single"/>
        </w:rPr>
        <w:t>zwei</w:t>
      </w:r>
      <w:r w:rsidRPr="00376887">
        <w:rPr>
          <w:rFonts w:ascii="Century Gothic" w:hAnsi="Century Gothic" w:cs="Times New Roman"/>
          <w:b/>
          <w:snapToGrid w:val="0"/>
          <w:u w:val="single"/>
        </w:rPr>
        <w:t xml:space="preserve"> Tag</w:t>
      </w:r>
      <w:r w:rsidR="00E044B8" w:rsidRPr="00376887">
        <w:rPr>
          <w:rFonts w:ascii="Century Gothic" w:hAnsi="Century Gothic" w:cs="Times New Roman"/>
          <w:b/>
          <w:snapToGrid w:val="0"/>
          <w:u w:val="single"/>
        </w:rPr>
        <w:t>en</w:t>
      </w:r>
      <w:r w:rsidRPr="00376887">
        <w:rPr>
          <w:rFonts w:ascii="Century Gothic" w:hAnsi="Century Gothic" w:cs="Times New Roman"/>
          <w:snapToGrid w:val="0"/>
        </w:rPr>
        <w:t xml:space="preserve"> kann der Tutor/die Tutorin genehmigen. Für längere Zeiträume </w:t>
      </w:r>
      <w:r w:rsidR="00E044B8" w:rsidRPr="00376887">
        <w:rPr>
          <w:rFonts w:ascii="Century Gothic" w:hAnsi="Century Gothic" w:cs="Times New Roman"/>
          <w:snapToGrid w:val="0"/>
        </w:rPr>
        <w:t>und</w:t>
      </w:r>
      <w:r w:rsidRPr="00376887">
        <w:rPr>
          <w:rFonts w:ascii="Century Gothic" w:hAnsi="Century Gothic" w:cs="Times New Roman"/>
          <w:snapToGrid w:val="0"/>
        </w:rPr>
        <w:t xml:space="preserve"> für  Beurlaubungen unmittelbar vor Ferien</w:t>
      </w:r>
      <w:r w:rsidR="002866A8" w:rsidRPr="00376887">
        <w:rPr>
          <w:rFonts w:ascii="Century Gothic" w:hAnsi="Century Gothic" w:cs="Times New Roman"/>
          <w:snapToGrid w:val="0"/>
        </w:rPr>
        <w:softHyphen/>
      </w:r>
      <w:r w:rsidRPr="00376887">
        <w:rPr>
          <w:rFonts w:ascii="Century Gothic" w:hAnsi="Century Gothic" w:cs="Times New Roman"/>
          <w:snapToGrid w:val="0"/>
        </w:rPr>
        <w:t>beginn und</w:t>
      </w:r>
      <w:r w:rsidR="00E044B8" w:rsidRPr="00376887">
        <w:rPr>
          <w:rFonts w:ascii="Century Gothic" w:hAnsi="Century Gothic" w:cs="Times New Roman"/>
          <w:snapToGrid w:val="0"/>
        </w:rPr>
        <w:t>/ oder nach Ferienende</w:t>
      </w:r>
      <w:r w:rsidRPr="00376887">
        <w:rPr>
          <w:rFonts w:ascii="Century Gothic" w:hAnsi="Century Gothic" w:cs="Times New Roman"/>
          <w:snapToGrid w:val="0"/>
        </w:rPr>
        <w:t xml:space="preserve"> ist von den Erziehungsberechtigten bzw. dem/der volljährigen Schüler/in ein begründeter schriftlicher Antrag über den Tu</w:t>
      </w:r>
      <w:r w:rsidR="002866A8" w:rsidRPr="00376887">
        <w:rPr>
          <w:rFonts w:ascii="Century Gothic" w:hAnsi="Century Gothic" w:cs="Times New Roman"/>
          <w:snapToGrid w:val="0"/>
        </w:rPr>
        <w:softHyphen/>
      </w:r>
      <w:r w:rsidRPr="00376887">
        <w:rPr>
          <w:rFonts w:ascii="Century Gothic" w:hAnsi="Century Gothic" w:cs="Times New Roman"/>
          <w:snapToGrid w:val="0"/>
        </w:rPr>
        <w:t>tor/die Tutorin an die Schulleitung zu  richten.</w:t>
      </w:r>
    </w:p>
    <w:p w:rsidR="003C0523" w:rsidRPr="00376887" w:rsidRDefault="003C0523" w:rsidP="008D257C">
      <w:pPr>
        <w:rPr>
          <w:rFonts w:ascii="Century Gothic" w:hAnsi="Century Gothic" w:cs="Times New Roman"/>
          <w:snapToGrid w:val="0"/>
        </w:rPr>
      </w:pPr>
    </w:p>
    <w:p w:rsidR="003E624C" w:rsidRPr="00E6145C" w:rsidRDefault="003C0523" w:rsidP="008D257C">
      <w:pPr>
        <w:rPr>
          <w:rFonts w:ascii="Century Gothic" w:hAnsi="Century Gothic" w:cs="Times New Roman"/>
          <w:snapToGrid w:val="0"/>
        </w:rPr>
      </w:pPr>
      <w:r w:rsidRPr="00376887">
        <w:rPr>
          <w:rFonts w:ascii="Century Gothic" w:hAnsi="Century Gothic" w:cs="Times New Roman"/>
          <w:snapToGrid w:val="0"/>
        </w:rPr>
        <w:t>Dieser Antrag muss mindestens drei Wochen vor Beginn der beantragten Beurlau</w:t>
      </w:r>
      <w:r w:rsidR="002866A8" w:rsidRPr="00376887">
        <w:rPr>
          <w:rFonts w:ascii="Century Gothic" w:hAnsi="Century Gothic" w:cs="Times New Roman"/>
          <w:snapToGrid w:val="0"/>
        </w:rPr>
        <w:softHyphen/>
      </w:r>
      <w:r w:rsidRPr="00376887">
        <w:rPr>
          <w:rFonts w:ascii="Century Gothic" w:hAnsi="Century Gothic" w:cs="Times New Roman"/>
          <w:snapToGrid w:val="0"/>
        </w:rPr>
        <w:t>bung vorliegen und kann nur in „Ausnahmefällen und nur aus wichtigen Gründen“ (Erlass des HKM vom 26</w:t>
      </w:r>
      <w:r w:rsidRPr="00E6145C">
        <w:rPr>
          <w:rFonts w:ascii="Century Gothic" w:hAnsi="Century Gothic" w:cs="Times New Roman"/>
          <w:snapToGrid w:val="0"/>
        </w:rPr>
        <w:t xml:space="preserve">.06.1997) positiv beschieden werden. Anträge, die nur von bereits individuell getroffenen Entscheidungen informieren, müssen </w:t>
      </w:r>
    </w:p>
    <w:p w:rsidR="003C0523" w:rsidRPr="00E6145C" w:rsidRDefault="003C0523" w:rsidP="008D257C">
      <w:pPr>
        <w:rPr>
          <w:rFonts w:ascii="Century Gothic" w:hAnsi="Century Gothic" w:cs="Times New Roman"/>
          <w:snapToGrid w:val="0"/>
        </w:rPr>
      </w:pPr>
      <w:r w:rsidRPr="00E6145C">
        <w:rPr>
          <w:rFonts w:ascii="Century Gothic" w:hAnsi="Century Gothic" w:cs="Times New Roman"/>
          <w:snapToGrid w:val="0"/>
        </w:rPr>
        <w:t>grundsätzlich abgelehnt werden.</w:t>
      </w:r>
    </w:p>
    <w:p w:rsidR="003E624C" w:rsidRPr="004011F8" w:rsidRDefault="003E624C" w:rsidP="00E6145C">
      <w:pPr>
        <w:rPr>
          <w:rFonts w:ascii="Century Gothic" w:hAnsi="Century Gothic" w:cs="Times New Roman"/>
          <w:snapToGrid w:val="0"/>
          <w:color w:val="000000" w:themeColor="text1"/>
        </w:rPr>
      </w:pPr>
    </w:p>
    <w:p w:rsidR="00E6145C" w:rsidRPr="004011F8" w:rsidRDefault="00E6145C" w:rsidP="00E6145C">
      <w:pPr>
        <w:rPr>
          <w:rFonts w:ascii="Century Gothic" w:hAnsi="Century Gothic" w:cs="Times New Roman"/>
          <w:snapToGrid w:val="0"/>
          <w:color w:val="000000" w:themeColor="text1"/>
        </w:rPr>
      </w:pPr>
    </w:p>
    <w:p w:rsidR="00E6145C" w:rsidRPr="004011F8" w:rsidRDefault="00E6145C" w:rsidP="00E6145C">
      <w:pPr>
        <w:rPr>
          <w:rFonts w:ascii="Century Gothic" w:hAnsi="Century Gothic" w:cs="Times New Roman"/>
          <w:b/>
          <w:snapToGrid w:val="0"/>
          <w:color w:val="000000" w:themeColor="text1"/>
        </w:rPr>
      </w:pPr>
      <w:r w:rsidRPr="004011F8">
        <w:rPr>
          <w:rFonts w:ascii="Century Gothic" w:hAnsi="Century Gothic" w:cs="Times New Roman"/>
          <w:b/>
          <w:snapToGrid w:val="0"/>
          <w:color w:val="000000" w:themeColor="text1"/>
        </w:rPr>
        <w:t>6. Wahl der Schüler*</w:t>
      </w:r>
      <w:proofErr w:type="spellStart"/>
      <w:r w:rsidRPr="004011F8">
        <w:rPr>
          <w:rFonts w:ascii="Century Gothic" w:hAnsi="Century Gothic" w:cs="Times New Roman"/>
          <w:b/>
          <w:snapToGrid w:val="0"/>
          <w:color w:val="000000" w:themeColor="text1"/>
        </w:rPr>
        <w:t>innenvertretung</w:t>
      </w:r>
      <w:proofErr w:type="spellEnd"/>
    </w:p>
    <w:p w:rsidR="00E6145C" w:rsidRPr="004011F8" w:rsidRDefault="00E6145C" w:rsidP="00E6145C">
      <w:pPr>
        <w:rPr>
          <w:rFonts w:ascii="Century Gothic" w:hAnsi="Century Gothic" w:cs="Times New Roman"/>
          <w:snapToGrid w:val="0"/>
          <w:color w:val="000000" w:themeColor="text1"/>
        </w:rPr>
      </w:pPr>
      <w:r w:rsidRPr="004011F8">
        <w:rPr>
          <w:rFonts w:ascii="Century Gothic" w:hAnsi="Century Gothic" w:cs="Times New Roman"/>
          <w:snapToGrid w:val="0"/>
          <w:color w:val="000000" w:themeColor="text1"/>
        </w:rPr>
        <w:t xml:space="preserve"> </w:t>
      </w:r>
    </w:p>
    <w:p w:rsidR="00E6145C" w:rsidRPr="004011F8" w:rsidRDefault="00E6145C" w:rsidP="00E6145C">
      <w:pPr>
        <w:rPr>
          <w:rFonts w:ascii="Century Gothic" w:hAnsi="Century Gothic"/>
          <w:color w:val="000000" w:themeColor="text1"/>
        </w:rPr>
      </w:pPr>
      <w:r w:rsidRPr="004011F8">
        <w:rPr>
          <w:rFonts w:ascii="Century Gothic" w:hAnsi="Century Gothic"/>
          <w:color w:val="000000" w:themeColor="text1"/>
        </w:rPr>
        <w:t xml:space="preserve">Die Wahl der Kurssprecher*innen findet innerhalb der ersten vier Unterrichtswochen </w:t>
      </w:r>
      <w:r w:rsidR="00B56825" w:rsidRPr="004011F8">
        <w:rPr>
          <w:rFonts w:ascii="Century Gothic" w:hAnsi="Century Gothic"/>
          <w:color w:val="000000" w:themeColor="text1"/>
        </w:rPr>
        <w:t xml:space="preserve">eines </w:t>
      </w:r>
      <w:r w:rsidRPr="004011F8">
        <w:rPr>
          <w:rFonts w:ascii="Century Gothic" w:hAnsi="Century Gothic"/>
          <w:color w:val="000000" w:themeColor="text1"/>
        </w:rPr>
        <w:t>Schuljahres statt.</w:t>
      </w:r>
    </w:p>
    <w:p w:rsidR="00E6145C" w:rsidRPr="004011F8" w:rsidRDefault="00E6145C" w:rsidP="00E6145C">
      <w:pPr>
        <w:rPr>
          <w:rFonts w:ascii="Century Gothic" w:hAnsi="Century Gothic" w:cs="Times New Roman"/>
          <w:snapToGrid w:val="0"/>
          <w:color w:val="000000" w:themeColor="text1"/>
        </w:rPr>
      </w:pPr>
    </w:p>
    <w:p w:rsidR="00E6145C" w:rsidRPr="004011F8" w:rsidRDefault="00E6145C" w:rsidP="00E6145C">
      <w:pPr>
        <w:rPr>
          <w:rFonts w:ascii="Century Gothic" w:hAnsi="Century Gothic"/>
          <w:color w:val="000000" w:themeColor="text1"/>
        </w:rPr>
      </w:pPr>
      <w:r w:rsidRPr="004011F8">
        <w:rPr>
          <w:rFonts w:ascii="Century Gothic" w:hAnsi="Century Gothic"/>
          <w:color w:val="000000" w:themeColor="text1"/>
        </w:rPr>
        <w:t xml:space="preserve">Die Wahlen </w:t>
      </w:r>
      <w:r w:rsidR="004011F8" w:rsidRPr="004011F8">
        <w:rPr>
          <w:rFonts w:ascii="Century Gothic" w:hAnsi="Century Gothic"/>
          <w:color w:val="000000" w:themeColor="text1"/>
        </w:rPr>
        <w:t xml:space="preserve">zu </w:t>
      </w:r>
      <w:r w:rsidRPr="004011F8">
        <w:rPr>
          <w:rFonts w:ascii="Century Gothic" w:hAnsi="Century Gothic"/>
          <w:color w:val="000000" w:themeColor="text1"/>
        </w:rPr>
        <w:t>Schul- und Stufensprecher</w:t>
      </w:r>
      <w:r w:rsidR="004011F8" w:rsidRPr="004011F8">
        <w:rPr>
          <w:rFonts w:ascii="Century Gothic" w:hAnsi="Century Gothic"/>
          <w:color w:val="000000" w:themeColor="text1"/>
        </w:rPr>
        <w:t>*innen</w:t>
      </w:r>
      <w:r w:rsidRPr="004011F8">
        <w:rPr>
          <w:rFonts w:ascii="Century Gothic" w:hAnsi="Century Gothic"/>
          <w:color w:val="000000" w:themeColor="text1"/>
        </w:rPr>
        <w:t>, zu den SSR-Delegierten und die Wahl der Mitglieder der Schulkonferenz und ihren jeweiligen Stellvertreter</w:t>
      </w:r>
      <w:r w:rsidR="004011F8" w:rsidRPr="004011F8">
        <w:rPr>
          <w:rFonts w:ascii="Century Gothic" w:hAnsi="Century Gothic"/>
          <w:color w:val="000000" w:themeColor="text1"/>
        </w:rPr>
        <w:t>*inne</w:t>
      </w:r>
      <w:r w:rsidRPr="004011F8">
        <w:rPr>
          <w:rFonts w:ascii="Century Gothic" w:hAnsi="Century Gothic"/>
          <w:color w:val="000000" w:themeColor="text1"/>
        </w:rPr>
        <w:t>n findet durch die Kurs- und stellvertretenden Kurssprecher</w:t>
      </w:r>
      <w:r w:rsidR="004011F8" w:rsidRPr="004011F8">
        <w:rPr>
          <w:rFonts w:ascii="Century Gothic" w:hAnsi="Century Gothic"/>
          <w:color w:val="000000" w:themeColor="text1"/>
        </w:rPr>
        <w:t>*inne</w:t>
      </w:r>
      <w:r w:rsidRPr="004011F8">
        <w:rPr>
          <w:rFonts w:ascii="Century Gothic" w:hAnsi="Century Gothic"/>
          <w:color w:val="000000" w:themeColor="text1"/>
        </w:rPr>
        <w:t>n statt.</w:t>
      </w:r>
    </w:p>
    <w:p w:rsidR="00E6145C" w:rsidRPr="004011F8" w:rsidRDefault="00E6145C" w:rsidP="00E6145C">
      <w:pPr>
        <w:rPr>
          <w:rFonts w:ascii="Century Gothic" w:hAnsi="Century Gothic" w:cs="Times New Roman"/>
          <w:snapToGrid w:val="0"/>
          <w:color w:val="000000" w:themeColor="text1"/>
        </w:rPr>
      </w:pPr>
    </w:p>
    <w:p w:rsidR="00E6145C" w:rsidRPr="004011F8" w:rsidRDefault="00E6145C" w:rsidP="00E6145C">
      <w:pPr>
        <w:rPr>
          <w:rFonts w:ascii="Century Gothic" w:hAnsi="Century Gothic" w:cs="Times New Roman"/>
          <w:snapToGrid w:val="0"/>
          <w:color w:val="000000" w:themeColor="text1"/>
        </w:rPr>
      </w:pPr>
      <w:r w:rsidRPr="004011F8">
        <w:rPr>
          <w:rFonts w:ascii="Century Gothic" w:hAnsi="Century Gothic"/>
          <w:color w:val="000000" w:themeColor="text1"/>
        </w:rPr>
        <w:t>Die Wahl der Schülervertreter</w:t>
      </w:r>
      <w:r w:rsidR="004011F8" w:rsidRPr="004011F8">
        <w:rPr>
          <w:rFonts w:ascii="Century Gothic" w:hAnsi="Century Gothic"/>
          <w:color w:val="000000" w:themeColor="text1"/>
        </w:rPr>
        <w:t>*</w:t>
      </w:r>
      <w:r w:rsidRPr="004011F8">
        <w:rPr>
          <w:rFonts w:ascii="Century Gothic" w:hAnsi="Century Gothic"/>
          <w:color w:val="000000" w:themeColor="text1"/>
        </w:rPr>
        <w:t>innen und ihrer Stellvertreter</w:t>
      </w:r>
      <w:r w:rsidR="004011F8" w:rsidRPr="004011F8">
        <w:rPr>
          <w:rFonts w:ascii="Century Gothic" w:hAnsi="Century Gothic"/>
          <w:color w:val="000000" w:themeColor="text1"/>
        </w:rPr>
        <w:t>*</w:t>
      </w:r>
      <w:r w:rsidRPr="004011F8">
        <w:rPr>
          <w:rFonts w:ascii="Century Gothic" w:hAnsi="Century Gothic"/>
          <w:color w:val="000000" w:themeColor="text1"/>
        </w:rPr>
        <w:t>innen finden in zwei getrennten Wahlgängen vor den Herbstferien statt.</w:t>
      </w:r>
    </w:p>
    <w:p w:rsidR="00E6145C" w:rsidRPr="004011F8" w:rsidRDefault="00E6145C" w:rsidP="00E6145C">
      <w:pPr>
        <w:rPr>
          <w:rFonts w:ascii="Century Gothic" w:hAnsi="Century Gothic"/>
          <w:color w:val="000000" w:themeColor="text1"/>
        </w:rPr>
      </w:pPr>
    </w:p>
    <w:p w:rsidR="00E065B2" w:rsidRPr="004011F8" w:rsidRDefault="00290B7B" w:rsidP="000950FD">
      <w:pPr>
        <w:jc w:val="both"/>
        <w:rPr>
          <w:rFonts w:ascii="Century Gothic" w:hAnsi="Century Gothic"/>
          <w:snapToGrid w:val="0"/>
          <w:color w:val="000000" w:themeColor="text1"/>
        </w:rPr>
      </w:pPr>
      <w:r w:rsidRPr="004011F8">
        <w:rPr>
          <w:rFonts w:ascii="Century Gothic" w:hAnsi="Century Gothic"/>
          <w:snapToGrid w:val="0"/>
          <w:color w:val="000000" w:themeColor="text1"/>
        </w:rPr>
        <w:t xml:space="preserve">      </w:t>
      </w:r>
    </w:p>
    <w:p w:rsidR="003E624C" w:rsidRPr="004011F8" w:rsidRDefault="00E6145C" w:rsidP="000950FD">
      <w:pPr>
        <w:jc w:val="both"/>
        <w:rPr>
          <w:rFonts w:ascii="Century Gothic" w:hAnsi="Century Gothic"/>
          <w:b/>
          <w:snapToGrid w:val="0"/>
          <w:color w:val="000000" w:themeColor="text1"/>
        </w:rPr>
      </w:pPr>
      <w:r w:rsidRPr="004011F8">
        <w:rPr>
          <w:rFonts w:ascii="Century Gothic" w:hAnsi="Century Gothic"/>
          <w:b/>
          <w:snapToGrid w:val="0"/>
          <w:color w:val="000000" w:themeColor="text1"/>
        </w:rPr>
        <w:t>7</w:t>
      </w:r>
      <w:r w:rsidR="003E624C" w:rsidRPr="004011F8">
        <w:rPr>
          <w:rFonts w:ascii="Century Gothic" w:hAnsi="Century Gothic"/>
          <w:b/>
          <w:snapToGrid w:val="0"/>
          <w:color w:val="000000" w:themeColor="text1"/>
        </w:rPr>
        <w:t>. Aufenthaltsräume für die Schüler</w:t>
      </w:r>
    </w:p>
    <w:p w:rsidR="003E624C" w:rsidRPr="004011F8" w:rsidRDefault="003E624C" w:rsidP="000950FD">
      <w:pPr>
        <w:jc w:val="both"/>
        <w:rPr>
          <w:rFonts w:ascii="Century Gothic" w:hAnsi="Century Gothic" w:cs="Times New Roman"/>
          <w:snapToGrid w:val="0"/>
          <w:color w:val="000000" w:themeColor="text1"/>
        </w:rPr>
      </w:pPr>
    </w:p>
    <w:p w:rsidR="003E624C" w:rsidRPr="004011F8" w:rsidRDefault="003E624C" w:rsidP="000950FD">
      <w:pPr>
        <w:jc w:val="both"/>
        <w:rPr>
          <w:rFonts w:ascii="Century Gothic" w:hAnsi="Century Gothic"/>
          <w:snapToGrid w:val="0"/>
          <w:color w:val="000000" w:themeColor="text1"/>
        </w:rPr>
      </w:pPr>
      <w:r w:rsidRPr="004011F8">
        <w:rPr>
          <w:rFonts w:ascii="Century Gothic" w:hAnsi="Century Gothic"/>
          <w:snapToGrid w:val="0"/>
          <w:color w:val="000000" w:themeColor="text1"/>
        </w:rPr>
        <w:t>Den Schüler/innen stehen als Aufenthaltsräume zur Verfügung:</w:t>
      </w:r>
    </w:p>
    <w:p w:rsidR="003E624C" w:rsidRPr="004011F8" w:rsidRDefault="003E624C" w:rsidP="000950FD">
      <w:pPr>
        <w:jc w:val="both"/>
        <w:rPr>
          <w:rFonts w:ascii="Century Gothic" w:hAnsi="Century Gothic"/>
          <w:snapToGrid w:val="0"/>
          <w:color w:val="000000" w:themeColor="text1"/>
        </w:rPr>
      </w:pPr>
      <w:r w:rsidRPr="004011F8">
        <w:rPr>
          <w:rFonts w:ascii="Century Gothic" w:hAnsi="Century Gothic"/>
          <w:snapToGrid w:val="0"/>
          <w:color w:val="000000" w:themeColor="text1"/>
        </w:rPr>
        <w:t>- die Cafeteria und die Flure</w:t>
      </w:r>
    </w:p>
    <w:p w:rsidR="003E624C" w:rsidRPr="00376887" w:rsidRDefault="003E624C" w:rsidP="000950FD">
      <w:pPr>
        <w:jc w:val="both"/>
        <w:rPr>
          <w:rFonts w:ascii="Century Gothic" w:hAnsi="Century Gothic"/>
          <w:snapToGrid w:val="0"/>
        </w:rPr>
      </w:pPr>
      <w:r w:rsidRPr="004011F8">
        <w:rPr>
          <w:rFonts w:ascii="Century Gothic" w:hAnsi="Century Gothic"/>
          <w:snapToGrid w:val="0"/>
          <w:color w:val="000000" w:themeColor="text1"/>
        </w:rPr>
        <w:t xml:space="preserve">- die Freifläche vor der Schule und </w:t>
      </w:r>
      <w:r w:rsidRPr="00376887">
        <w:rPr>
          <w:rFonts w:ascii="Century Gothic" w:hAnsi="Century Gothic"/>
          <w:snapToGrid w:val="0"/>
        </w:rPr>
        <w:t>der Schulhof</w:t>
      </w:r>
    </w:p>
    <w:p w:rsidR="003E624C" w:rsidRPr="00376887" w:rsidRDefault="003E624C" w:rsidP="000950FD">
      <w:pPr>
        <w:ind w:hanging="360"/>
        <w:jc w:val="both"/>
        <w:rPr>
          <w:rFonts w:ascii="Century Gothic" w:hAnsi="Century Gothic"/>
          <w:snapToGrid w:val="0"/>
        </w:rPr>
      </w:pPr>
    </w:p>
    <w:p w:rsidR="00DA4D93" w:rsidRPr="00376887" w:rsidRDefault="00DA4D93" w:rsidP="000950FD">
      <w:pPr>
        <w:jc w:val="both"/>
        <w:rPr>
          <w:rFonts w:ascii="Century Gothic" w:hAnsi="Century Gothic"/>
          <w:b/>
        </w:rPr>
      </w:pPr>
    </w:p>
    <w:p w:rsidR="003E624C" w:rsidRPr="00376887" w:rsidRDefault="00B56825" w:rsidP="000950FD">
      <w:pPr>
        <w:jc w:val="both"/>
        <w:rPr>
          <w:rFonts w:ascii="Century Gothic" w:hAnsi="Century Gothic"/>
          <w:b/>
        </w:rPr>
      </w:pPr>
      <w:r w:rsidRPr="00B56825">
        <w:rPr>
          <w:rFonts w:ascii="Century Gothic" w:hAnsi="Century Gothic"/>
          <w:b/>
          <w:color w:val="000000" w:themeColor="text1"/>
        </w:rPr>
        <w:t>7</w:t>
      </w:r>
      <w:r w:rsidR="00135FD8" w:rsidRPr="00B56825">
        <w:rPr>
          <w:rFonts w:ascii="Century Gothic" w:hAnsi="Century Gothic"/>
          <w:b/>
          <w:color w:val="000000" w:themeColor="text1"/>
        </w:rPr>
        <w:t>.1</w:t>
      </w:r>
      <w:r w:rsidR="003E624C" w:rsidRPr="00B56825">
        <w:rPr>
          <w:rFonts w:ascii="Century Gothic" w:hAnsi="Century Gothic"/>
          <w:b/>
          <w:color w:val="000000" w:themeColor="text1"/>
        </w:rPr>
        <w:t xml:space="preserve"> </w:t>
      </w:r>
      <w:r w:rsidR="003E624C" w:rsidRPr="00376887">
        <w:rPr>
          <w:rFonts w:ascii="Century Gothic" w:hAnsi="Century Gothic"/>
          <w:b/>
        </w:rPr>
        <w:t>Umgang mit Gebäuden, Einrichtungen und Gegenständen</w:t>
      </w:r>
    </w:p>
    <w:p w:rsidR="00C11949" w:rsidRPr="00376887" w:rsidRDefault="00C11949" w:rsidP="000950FD">
      <w:pPr>
        <w:jc w:val="both"/>
        <w:rPr>
          <w:rFonts w:ascii="Century Gothic" w:hAnsi="Century Gothic"/>
          <w:b/>
        </w:rPr>
      </w:pPr>
    </w:p>
    <w:p w:rsidR="003E624C" w:rsidRPr="00376887" w:rsidRDefault="003E624C" w:rsidP="008D257C">
      <w:pPr>
        <w:rPr>
          <w:rFonts w:ascii="Century Gothic" w:hAnsi="Century Gothic"/>
        </w:rPr>
      </w:pPr>
      <w:r w:rsidRPr="00376887">
        <w:rPr>
          <w:rFonts w:ascii="Century Gothic" w:hAnsi="Century Gothic"/>
        </w:rPr>
        <w:t>Die Mitglieder der Schulgemeinschaft gehen mit dem Gebäude und dessen Einrich</w:t>
      </w:r>
      <w:r w:rsidR="002866A8" w:rsidRPr="00376887">
        <w:rPr>
          <w:rFonts w:ascii="Century Gothic" w:hAnsi="Century Gothic"/>
        </w:rPr>
        <w:softHyphen/>
      </w:r>
      <w:r w:rsidRPr="00376887">
        <w:rPr>
          <w:rFonts w:ascii="Century Gothic" w:hAnsi="Century Gothic"/>
        </w:rPr>
        <w:t>tung pfleglich um.   Anfallender Müll wird in die dafür bereitstehenden Behälter ent</w:t>
      </w:r>
      <w:r w:rsidR="002866A8" w:rsidRPr="00376887">
        <w:rPr>
          <w:rFonts w:ascii="Century Gothic" w:hAnsi="Century Gothic"/>
        </w:rPr>
        <w:softHyphen/>
      </w:r>
      <w:r w:rsidRPr="00376887">
        <w:rPr>
          <w:rFonts w:ascii="Century Gothic" w:hAnsi="Century Gothic"/>
        </w:rPr>
        <w:t>sorgt.</w:t>
      </w:r>
    </w:p>
    <w:p w:rsidR="003E624C" w:rsidRPr="00376887" w:rsidRDefault="003E624C" w:rsidP="008D257C">
      <w:pPr>
        <w:rPr>
          <w:rFonts w:ascii="Century Gothic" w:hAnsi="Century Gothic"/>
        </w:rPr>
      </w:pPr>
    </w:p>
    <w:p w:rsidR="003E624C" w:rsidRPr="00376887" w:rsidRDefault="003E624C" w:rsidP="008D257C">
      <w:pPr>
        <w:rPr>
          <w:rFonts w:ascii="Century Gothic" w:hAnsi="Century Gothic"/>
        </w:rPr>
      </w:pPr>
      <w:r w:rsidRPr="00376887">
        <w:rPr>
          <w:rFonts w:ascii="Century Gothic" w:hAnsi="Century Gothic"/>
        </w:rPr>
        <w:t xml:space="preserve">Der Aufenthalt in den Gängen erfolgt in einer Art, welche den Betrieb der Schule nicht behindert. </w:t>
      </w:r>
    </w:p>
    <w:p w:rsidR="003E624C" w:rsidRPr="00376887" w:rsidRDefault="003E624C" w:rsidP="008D257C">
      <w:pPr>
        <w:rPr>
          <w:rFonts w:ascii="Century Gothic" w:hAnsi="Century Gothic"/>
        </w:rPr>
      </w:pPr>
    </w:p>
    <w:p w:rsidR="003E624C" w:rsidRPr="00376887" w:rsidRDefault="003E624C" w:rsidP="008D257C">
      <w:pPr>
        <w:rPr>
          <w:rFonts w:ascii="Century Gothic" w:hAnsi="Century Gothic"/>
        </w:rPr>
      </w:pPr>
      <w:r w:rsidRPr="00376887">
        <w:rPr>
          <w:rFonts w:ascii="Century Gothic" w:hAnsi="Century Gothic"/>
        </w:rPr>
        <w:t>Bei Unterrichtsschluss sind die Stühle auf die Tische zu stellen, grober Müll zu entfernen und die Fenster zu schließen.</w:t>
      </w:r>
    </w:p>
    <w:p w:rsidR="000950FD" w:rsidRPr="00376887" w:rsidRDefault="000950FD" w:rsidP="000950FD">
      <w:pPr>
        <w:jc w:val="both"/>
        <w:rPr>
          <w:rFonts w:ascii="Century Gothic" w:hAnsi="Century Gothic"/>
          <w:b/>
        </w:rPr>
      </w:pPr>
    </w:p>
    <w:p w:rsidR="003E624C" w:rsidRPr="00376887" w:rsidRDefault="00B56825" w:rsidP="000950FD">
      <w:pPr>
        <w:jc w:val="both"/>
        <w:rPr>
          <w:rFonts w:ascii="Century Gothic" w:hAnsi="Century Gothic"/>
          <w:b/>
        </w:rPr>
      </w:pPr>
      <w:r>
        <w:rPr>
          <w:rFonts w:ascii="Century Gothic" w:hAnsi="Century Gothic"/>
          <w:b/>
        </w:rPr>
        <w:t>7</w:t>
      </w:r>
      <w:r w:rsidR="00135FD8" w:rsidRPr="00376887">
        <w:rPr>
          <w:rFonts w:ascii="Century Gothic" w:hAnsi="Century Gothic"/>
          <w:b/>
        </w:rPr>
        <w:t>.2</w:t>
      </w:r>
      <w:r w:rsidR="00063D35" w:rsidRPr="00376887">
        <w:rPr>
          <w:rFonts w:ascii="Century Gothic" w:hAnsi="Century Gothic"/>
          <w:b/>
        </w:rPr>
        <w:t xml:space="preserve"> Nutzung der Aufzüge</w:t>
      </w:r>
    </w:p>
    <w:p w:rsidR="00063D35" w:rsidRPr="00376887" w:rsidRDefault="00063D35" w:rsidP="000950FD">
      <w:pPr>
        <w:ind w:firstLine="282"/>
        <w:jc w:val="both"/>
        <w:rPr>
          <w:rFonts w:ascii="Century Gothic" w:hAnsi="Century Gothic"/>
          <w:b/>
        </w:rPr>
      </w:pPr>
    </w:p>
    <w:p w:rsidR="003E624C" w:rsidRPr="00376887" w:rsidRDefault="00063D35" w:rsidP="000950FD">
      <w:pPr>
        <w:jc w:val="both"/>
        <w:rPr>
          <w:rFonts w:ascii="Century Gothic" w:hAnsi="Century Gothic"/>
        </w:rPr>
      </w:pPr>
      <w:r w:rsidRPr="00376887">
        <w:rPr>
          <w:rFonts w:ascii="Century Gothic" w:hAnsi="Century Gothic"/>
        </w:rPr>
        <w:t>Personen</w:t>
      </w:r>
      <w:r w:rsidR="00C11949" w:rsidRPr="00376887">
        <w:rPr>
          <w:rFonts w:ascii="Century Gothic" w:hAnsi="Century Gothic"/>
        </w:rPr>
        <w:t xml:space="preserve">, </w:t>
      </w:r>
      <w:r w:rsidRPr="00376887">
        <w:rPr>
          <w:rFonts w:ascii="Century Gothic" w:hAnsi="Century Gothic"/>
        </w:rPr>
        <w:t>die in ihrer Mobilität eingeschränkt sind, ist der Vorzug zu gewähren</w:t>
      </w:r>
      <w:r w:rsidR="00C11949" w:rsidRPr="00376887">
        <w:rPr>
          <w:rFonts w:ascii="Century Gothic" w:hAnsi="Century Gothic"/>
        </w:rPr>
        <w:t>.</w:t>
      </w:r>
      <w:r w:rsidR="00290B7B" w:rsidRPr="00376887">
        <w:rPr>
          <w:rFonts w:ascii="Century Gothic" w:hAnsi="Century Gothic"/>
          <w:color w:val="FF0000"/>
        </w:rPr>
        <w:t xml:space="preserve"> </w:t>
      </w:r>
      <w:r w:rsidR="00D15186" w:rsidRPr="00376887">
        <w:rPr>
          <w:rFonts w:ascii="Century Gothic" w:hAnsi="Century Gothic"/>
        </w:rPr>
        <w:t>In den großen Pausen und vor Beginn der siebten Stunde ist die Nutzung des Aufzugs zur Tiefgarage den Lehrkräften vorbehalten.</w:t>
      </w:r>
    </w:p>
    <w:p w:rsidR="00063D35" w:rsidRPr="00376887" w:rsidRDefault="00063D35" w:rsidP="00063D35">
      <w:pPr>
        <w:ind w:left="426" w:firstLine="282"/>
        <w:jc w:val="both"/>
        <w:rPr>
          <w:rFonts w:ascii="Century Gothic" w:hAnsi="Century Gothic"/>
          <w:color w:val="FF0000"/>
        </w:rPr>
      </w:pPr>
    </w:p>
    <w:p w:rsidR="002D7510" w:rsidRPr="00376887" w:rsidRDefault="002D7510" w:rsidP="000950FD">
      <w:pPr>
        <w:jc w:val="both"/>
        <w:rPr>
          <w:rFonts w:ascii="Century Gothic" w:hAnsi="Century Gothic"/>
          <w:b/>
          <w:snapToGrid w:val="0"/>
        </w:rPr>
      </w:pPr>
    </w:p>
    <w:p w:rsidR="003E624C" w:rsidRPr="00376887" w:rsidRDefault="00B56825" w:rsidP="002D7510">
      <w:pPr>
        <w:jc w:val="both"/>
        <w:rPr>
          <w:rFonts w:ascii="Century Gothic" w:hAnsi="Century Gothic"/>
          <w:b/>
          <w:snapToGrid w:val="0"/>
        </w:rPr>
      </w:pPr>
      <w:r>
        <w:rPr>
          <w:rFonts w:ascii="Century Gothic" w:hAnsi="Century Gothic"/>
          <w:b/>
          <w:snapToGrid w:val="0"/>
        </w:rPr>
        <w:t>7</w:t>
      </w:r>
      <w:r w:rsidR="00135FD8" w:rsidRPr="00376887">
        <w:rPr>
          <w:rFonts w:ascii="Century Gothic" w:hAnsi="Century Gothic"/>
          <w:b/>
          <w:snapToGrid w:val="0"/>
        </w:rPr>
        <w:t>.3</w:t>
      </w:r>
      <w:r w:rsidR="003E624C" w:rsidRPr="00376887">
        <w:rPr>
          <w:rFonts w:ascii="Century Gothic" w:hAnsi="Century Gothic"/>
          <w:b/>
          <w:snapToGrid w:val="0"/>
        </w:rPr>
        <w:t xml:space="preserve"> Cafeteria</w:t>
      </w:r>
      <w:r w:rsidR="00D15186" w:rsidRPr="00376887">
        <w:rPr>
          <w:rFonts w:ascii="Century Gothic" w:hAnsi="Century Gothic"/>
          <w:b/>
          <w:snapToGrid w:val="0"/>
        </w:rPr>
        <w:t xml:space="preserve"> </w:t>
      </w:r>
    </w:p>
    <w:p w:rsidR="00C11949" w:rsidRPr="00376887" w:rsidRDefault="00C11949" w:rsidP="002D7510">
      <w:pPr>
        <w:jc w:val="both"/>
        <w:rPr>
          <w:rFonts w:ascii="Century Gothic" w:hAnsi="Century Gothic"/>
          <w:b/>
          <w:snapToGrid w:val="0"/>
        </w:rPr>
      </w:pPr>
    </w:p>
    <w:p w:rsidR="000C796B" w:rsidRPr="00376887" w:rsidRDefault="003E624C" w:rsidP="002D7510">
      <w:pPr>
        <w:jc w:val="both"/>
        <w:rPr>
          <w:rFonts w:ascii="Century Gothic" w:hAnsi="Century Gothic"/>
          <w:snapToGrid w:val="0"/>
        </w:rPr>
      </w:pPr>
      <w:r w:rsidRPr="00376887">
        <w:rPr>
          <w:rFonts w:ascii="Century Gothic" w:hAnsi="Century Gothic"/>
          <w:snapToGrid w:val="0"/>
        </w:rPr>
        <w:t xml:space="preserve">Die Ausgabe des warmen Essens erfolgt in der Zeit von 11.30 - 14.00 Uhr. Speiseraum für die Schüler/innen ist die Cafeteria. </w:t>
      </w:r>
      <w:r w:rsidR="00934335" w:rsidRPr="00376887">
        <w:rPr>
          <w:rFonts w:ascii="Century Gothic" w:hAnsi="Century Gothic" w:cs="Lucida Sans Unicode"/>
        </w:rPr>
        <w:t xml:space="preserve">Wenn sich Warteschlangen bilden, warten wir geduldig bis wir an der Reihe sind. </w:t>
      </w:r>
      <w:r w:rsidRPr="00376887">
        <w:rPr>
          <w:rFonts w:ascii="Century Gothic" w:hAnsi="Century Gothic"/>
          <w:snapToGrid w:val="0"/>
        </w:rPr>
        <w:t>Die Mitnahme von warmen Speisen und Geträn</w:t>
      </w:r>
      <w:r w:rsidR="002866A8" w:rsidRPr="00376887">
        <w:rPr>
          <w:rFonts w:ascii="Century Gothic" w:hAnsi="Century Gothic"/>
          <w:snapToGrid w:val="0"/>
        </w:rPr>
        <w:softHyphen/>
      </w:r>
      <w:r w:rsidRPr="00376887">
        <w:rPr>
          <w:rFonts w:ascii="Century Gothic" w:hAnsi="Century Gothic"/>
          <w:snapToGrid w:val="0"/>
        </w:rPr>
        <w:t>ken in offenen Gefäßen und  deren Verzehr außerhalb der Cafeteria ist nicht gestat</w:t>
      </w:r>
      <w:r w:rsidR="002866A8" w:rsidRPr="00376887">
        <w:rPr>
          <w:rFonts w:ascii="Century Gothic" w:hAnsi="Century Gothic"/>
          <w:snapToGrid w:val="0"/>
        </w:rPr>
        <w:softHyphen/>
      </w:r>
      <w:r w:rsidRPr="00376887">
        <w:rPr>
          <w:rFonts w:ascii="Century Gothic" w:hAnsi="Century Gothic"/>
          <w:snapToGrid w:val="0"/>
        </w:rPr>
        <w:t xml:space="preserve">tet. </w:t>
      </w:r>
    </w:p>
    <w:p w:rsidR="000C796B" w:rsidRPr="00376887" w:rsidRDefault="003E624C" w:rsidP="000950FD">
      <w:pPr>
        <w:spacing w:before="120"/>
        <w:rPr>
          <w:rFonts w:ascii="Century Gothic" w:hAnsi="Century Gothic" w:cs="Lucida Sans Unicode"/>
        </w:rPr>
      </w:pPr>
      <w:r w:rsidRPr="00376887">
        <w:rPr>
          <w:rFonts w:ascii="Century Gothic" w:hAnsi="Century Gothic"/>
          <w:snapToGrid w:val="0"/>
        </w:rPr>
        <w:t>Die Nutzer achten auf eine angemessene Lautstärke</w:t>
      </w:r>
      <w:r w:rsidR="00934335" w:rsidRPr="00376887">
        <w:rPr>
          <w:rFonts w:ascii="Century Gothic" w:hAnsi="Century Gothic"/>
          <w:snapToGrid w:val="0"/>
        </w:rPr>
        <w:t>:</w:t>
      </w:r>
      <w:r w:rsidR="00934335" w:rsidRPr="00376887">
        <w:rPr>
          <w:rFonts w:ascii="Century Gothic" w:hAnsi="Century Gothic" w:cs="Lucida Sans Unicode"/>
        </w:rPr>
        <w:t xml:space="preserve"> wir achten darauf, dass wir uns leise unterhalten, keine Musik abspielen und  telefonieren vermeiden. </w:t>
      </w:r>
    </w:p>
    <w:p w:rsidR="00224334" w:rsidRPr="00376887" w:rsidRDefault="003E624C" w:rsidP="000950FD">
      <w:pPr>
        <w:spacing w:before="120"/>
        <w:rPr>
          <w:rFonts w:ascii="Century Gothic" w:hAnsi="Century Gothic"/>
          <w:snapToGrid w:val="0"/>
        </w:rPr>
      </w:pPr>
      <w:r w:rsidRPr="00376887">
        <w:rPr>
          <w:rFonts w:ascii="Century Gothic" w:hAnsi="Century Gothic"/>
          <w:snapToGrid w:val="0"/>
        </w:rPr>
        <w:t>Die Tische sind nach dem Essen von den Schülerinnen und Schülern selbstständig ab</w:t>
      </w:r>
      <w:r w:rsidR="002866A8" w:rsidRPr="00376887">
        <w:rPr>
          <w:rFonts w:ascii="Century Gothic" w:hAnsi="Century Gothic"/>
          <w:snapToGrid w:val="0"/>
        </w:rPr>
        <w:softHyphen/>
      </w:r>
      <w:r w:rsidRPr="00376887">
        <w:rPr>
          <w:rFonts w:ascii="Century Gothic" w:hAnsi="Century Gothic"/>
          <w:snapToGrid w:val="0"/>
        </w:rPr>
        <w:t>zuräumen</w:t>
      </w:r>
      <w:r w:rsidR="00224334" w:rsidRPr="00376887">
        <w:rPr>
          <w:rFonts w:ascii="Century Gothic" w:hAnsi="Century Gothic"/>
          <w:snapToGrid w:val="0"/>
        </w:rPr>
        <w:t>, der Essplatz ist sauber zu hinterlassen.</w:t>
      </w:r>
      <w:r w:rsidRPr="00376887">
        <w:rPr>
          <w:rFonts w:ascii="Century Gothic" w:hAnsi="Century Gothic"/>
          <w:snapToGrid w:val="0"/>
        </w:rPr>
        <w:t xml:space="preserve"> </w:t>
      </w:r>
      <w:r w:rsidR="00655BD0" w:rsidRPr="00376887">
        <w:rPr>
          <w:rFonts w:ascii="Century Gothic" w:hAnsi="Century Gothic"/>
          <w:snapToGrid w:val="0"/>
        </w:rPr>
        <w:t>Die</w:t>
      </w:r>
      <w:r w:rsidRPr="00376887">
        <w:rPr>
          <w:rFonts w:ascii="Century Gothic" w:hAnsi="Century Gothic"/>
          <w:snapToGrid w:val="0"/>
        </w:rPr>
        <w:t xml:space="preserve"> Stühle </w:t>
      </w:r>
      <w:r w:rsidR="00655BD0" w:rsidRPr="00376887">
        <w:rPr>
          <w:rFonts w:ascii="Century Gothic" w:hAnsi="Century Gothic"/>
          <w:snapToGrid w:val="0"/>
        </w:rPr>
        <w:t xml:space="preserve">stellen wir </w:t>
      </w:r>
      <w:r w:rsidR="00655BD0" w:rsidRPr="00376887">
        <w:rPr>
          <w:rFonts w:ascii="Century Gothic" w:hAnsi="Century Gothic" w:cs="Lucida Sans Unicode"/>
        </w:rPr>
        <w:t>nach dem Es</w:t>
      </w:r>
      <w:r w:rsidR="002866A8" w:rsidRPr="00376887">
        <w:rPr>
          <w:rFonts w:ascii="Century Gothic" w:hAnsi="Century Gothic" w:cs="Lucida Sans Unicode"/>
        </w:rPr>
        <w:softHyphen/>
      </w:r>
      <w:r w:rsidR="00655BD0" w:rsidRPr="00376887">
        <w:rPr>
          <w:rFonts w:ascii="Century Gothic" w:hAnsi="Century Gothic" w:cs="Lucida Sans Unicode"/>
        </w:rPr>
        <w:t>sen</w:t>
      </w:r>
      <w:r w:rsidR="00655BD0" w:rsidRPr="00376887">
        <w:rPr>
          <w:rFonts w:ascii="Century Gothic" w:hAnsi="Century Gothic"/>
          <w:snapToGrid w:val="0"/>
        </w:rPr>
        <w:t xml:space="preserve"> an die Tische </w:t>
      </w:r>
      <w:r w:rsidRPr="00376887">
        <w:rPr>
          <w:rFonts w:ascii="Century Gothic" w:hAnsi="Century Gothic"/>
          <w:snapToGrid w:val="0"/>
        </w:rPr>
        <w:t>heran</w:t>
      </w:r>
      <w:r w:rsidR="00224334" w:rsidRPr="00376887">
        <w:rPr>
          <w:rFonts w:ascii="Century Gothic" w:hAnsi="Century Gothic"/>
          <w:snapToGrid w:val="0"/>
        </w:rPr>
        <w:t xml:space="preserve">, das </w:t>
      </w:r>
      <w:r w:rsidR="00224334" w:rsidRPr="00376887">
        <w:rPr>
          <w:rFonts w:ascii="Century Gothic" w:hAnsi="Century Gothic" w:cs="Lucida Sans Unicode"/>
        </w:rPr>
        <w:t>Geschirr bringen wir zur Rückgabestelle</w:t>
      </w:r>
      <w:r w:rsidRPr="00376887">
        <w:rPr>
          <w:rFonts w:ascii="Century Gothic" w:hAnsi="Century Gothic"/>
          <w:snapToGrid w:val="0"/>
        </w:rPr>
        <w:t>.</w:t>
      </w:r>
      <w:r w:rsidR="00224334" w:rsidRPr="00376887">
        <w:rPr>
          <w:rFonts w:ascii="Century Gothic" w:hAnsi="Century Gothic"/>
          <w:snapToGrid w:val="0"/>
        </w:rPr>
        <w:t xml:space="preserve"> </w:t>
      </w:r>
      <w:r w:rsidR="00224334" w:rsidRPr="00376887">
        <w:rPr>
          <w:rFonts w:ascii="Century Gothic" w:hAnsi="Century Gothic" w:cs="Lucida Sans Unicode"/>
        </w:rPr>
        <w:t xml:space="preserve">Falls wir uns Stühle von anderen Sitzgruppen ausgeliehen haben, bringen wir diese wieder zurück. </w:t>
      </w:r>
    </w:p>
    <w:p w:rsidR="00224334" w:rsidRPr="00376887" w:rsidRDefault="00224334" w:rsidP="000950FD">
      <w:pPr>
        <w:spacing w:before="120"/>
        <w:rPr>
          <w:rFonts w:ascii="Century Gothic" w:hAnsi="Century Gothic"/>
          <w:snapToGrid w:val="0"/>
        </w:rPr>
      </w:pPr>
    </w:p>
    <w:p w:rsidR="003E624C" w:rsidRPr="00376887" w:rsidRDefault="00B56825" w:rsidP="000950FD">
      <w:pPr>
        <w:jc w:val="both"/>
        <w:rPr>
          <w:rFonts w:ascii="Century Gothic" w:hAnsi="Century Gothic"/>
          <w:b/>
          <w:snapToGrid w:val="0"/>
        </w:rPr>
      </w:pPr>
      <w:r>
        <w:rPr>
          <w:rFonts w:ascii="Century Gothic" w:hAnsi="Century Gothic"/>
          <w:b/>
          <w:snapToGrid w:val="0"/>
        </w:rPr>
        <w:t>7</w:t>
      </w:r>
      <w:r w:rsidR="00135FD8" w:rsidRPr="00376887">
        <w:rPr>
          <w:rFonts w:ascii="Century Gothic" w:hAnsi="Century Gothic"/>
          <w:b/>
          <w:snapToGrid w:val="0"/>
        </w:rPr>
        <w:t>.4</w:t>
      </w:r>
      <w:r w:rsidR="003E624C" w:rsidRPr="00376887">
        <w:rPr>
          <w:rFonts w:ascii="Century Gothic" w:hAnsi="Century Gothic"/>
          <w:b/>
          <w:snapToGrid w:val="0"/>
        </w:rPr>
        <w:t xml:space="preserve"> Schulbücherei</w:t>
      </w:r>
    </w:p>
    <w:p w:rsidR="00C11949" w:rsidRPr="00376887" w:rsidRDefault="00C11949" w:rsidP="000950FD">
      <w:pPr>
        <w:jc w:val="both"/>
        <w:rPr>
          <w:rFonts w:ascii="Century Gothic" w:hAnsi="Century Gothic"/>
          <w:b/>
          <w:snapToGrid w:val="0"/>
        </w:rPr>
      </w:pPr>
    </w:p>
    <w:p w:rsidR="003E624C" w:rsidRPr="00376887" w:rsidRDefault="003E624C" w:rsidP="000950FD">
      <w:pPr>
        <w:jc w:val="both"/>
        <w:rPr>
          <w:rFonts w:ascii="Century Gothic" w:hAnsi="Century Gothic"/>
        </w:rPr>
      </w:pPr>
      <w:r w:rsidRPr="00376887">
        <w:rPr>
          <w:rFonts w:ascii="Century Gothic" w:hAnsi="Century Gothic"/>
        </w:rPr>
        <w:t>Die Schulbücherei steht den Schülerinnen und Schülern als Lernort z</w:t>
      </w:r>
      <w:r w:rsidR="00C11949" w:rsidRPr="00376887">
        <w:rPr>
          <w:rFonts w:ascii="Century Gothic" w:hAnsi="Century Gothic"/>
        </w:rPr>
        <w:t>ur Verfügung, deshalb muss dort eine ruhige Lernatmosphäre herrschen.</w:t>
      </w:r>
      <w:r w:rsidR="00290B7B" w:rsidRPr="00376887">
        <w:rPr>
          <w:rFonts w:ascii="Century Gothic" w:hAnsi="Century Gothic"/>
        </w:rPr>
        <w:t xml:space="preserve"> </w:t>
      </w:r>
      <w:r w:rsidRPr="00376887">
        <w:rPr>
          <w:rFonts w:ascii="Century Gothic" w:hAnsi="Century Gothic"/>
        </w:rPr>
        <w:t xml:space="preserve"> Die Computer in der Bü</w:t>
      </w:r>
      <w:r w:rsidR="002866A8" w:rsidRPr="00376887">
        <w:rPr>
          <w:rFonts w:ascii="Century Gothic" w:hAnsi="Century Gothic"/>
        </w:rPr>
        <w:softHyphen/>
      </w:r>
      <w:r w:rsidRPr="00376887">
        <w:rPr>
          <w:rFonts w:ascii="Century Gothic" w:hAnsi="Century Gothic"/>
        </w:rPr>
        <w:t>cherei dienen ausschließlich schulischen Zwecken. Die Nutzungsordnung der Schü</w:t>
      </w:r>
      <w:r w:rsidR="002866A8" w:rsidRPr="00376887">
        <w:rPr>
          <w:rFonts w:ascii="Century Gothic" w:hAnsi="Century Gothic"/>
        </w:rPr>
        <w:softHyphen/>
      </w:r>
      <w:r w:rsidRPr="00376887">
        <w:rPr>
          <w:rFonts w:ascii="Century Gothic" w:hAnsi="Century Gothic"/>
        </w:rPr>
        <w:t>lerbücherei regelt den Umgang, die Mitarbeiter</w:t>
      </w:r>
      <w:r w:rsidR="008D257C" w:rsidRPr="00376887">
        <w:rPr>
          <w:rFonts w:ascii="Century Gothic" w:hAnsi="Century Gothic"/>
        </w:rPr>
        <w:t>/innen</w:t>
      </w:r>
      <w:r w:rsidRPr="00376887">
        <w:rPr>
          <w:rFonts w:ascii="Century Gothic" w:hAnsi="Century Gothic"/>
        </w:rPr>
        <w:t xml:space="preserve"> sind weisungsbefugt.</w:t>
      </w:r>
    </w:p>
    <w:p w:rsidR="003E624C" w:rsidRPr="00376887" w:rsidRDefault="003E624C" w:rsidP="000950FD">
      <w:pPr>
        <w:jc w:val="both"/>
        <w:rPr>
          <w:rFonts w:ascii="Century Gothic" w:hAnsi="Century Gothic"/>
          <w:snapToGrid w:val="0"/>
        </w:rPr>
      </w:pPr>
    </w:p>
    <w:p w:rsidR="0095693C" w:rsidRDefault="0095693C" w:rsidP="000950FD">
      <w:pPr>
        <w:jc w:val="both"/>
        <w:rPr>
          <w:rFonts w:ascii="Century Gothic" w:hAnsi="Century Gothic"/>
          <w:snapToGrid w:val="0"/>
        </w:rPr>
      </w:pPr>
    </w:p>
    <w:p w:rsidR="003E624C" w:rsidRPr="00376887" w:rsidRDefault="00B56825" w:rsidP="00135FD8">
      <w:pPr>
        <w:jc w:val="both"/>
        <w:rPr>
          <w:rFonts w:ascii="Century Gothic" w:hAnsi="Century Gothic"/>
          <w:b/>
          <w:snapToGrid w:val="0"/>
        </w:rPr>
      </w:pPr>
      <w:r>
        <w:rPr>
          <w:rFonts w:ascii="Century Gothic" w:hAnsi="Century Gothic"/>
          <w:b/>
          <w:snapToGrid w:val="0"/>
        </w:rPr>
        <w:t>8</w:t>
      </w:r>
      <w:r w:rsidR="00406718" w:rsidRPr="00376887">
        <w:rPr>
          <w:rFonts w:ascii="Century Gothic" w:hAnsi="Century Gothic"/>
          <w:b/>
          <w:snapToGrid w:val="0"/>
        </w:rPr>
        <w:t xml:space="preserve">. </w:t>
      </w:r>
      <w:r w:rsidR="003E624C" w:rsidRPr="00376887">
        <w:rPr>
          <w:rFonts w:ascii="Century Gothic" w:hAnsi="Century Gothic"/>
          <w:b/>
          <w:snapToGrid w:val="0"/>
        </w:rPr>
        <w:t>Rauchen und verbotene Substanzen</w:t>
      </w:r>
    </w:p>
    <w:p w:rsidR="00C11949" w:rsidRPr="00376887" w:rsidRDefault="00C11949" w:rsidP="000950FD">
      <w:pPr>
        <w:jc w:val="both"/>
        <w:rPr>
          <w:rFonts w:ascii="Century Gothic" w:hAnsi="Century Gothic"/>
          <w:b/>
          <w:snapToGrid w:val="0"/>
        </w:rPr>
      </w:pPr>
    </w:p>
    <w:p w:rsidR="00290B7B" w:rsidRPr="00B56825" w:rsidRDefault="003E624C" w:rsidP="00B56825">
      <w:pPr>
        <w:pStyle w:val="Listenabsatz"/>
        <w:numPr>
          <w:ilvl w:val="1"/>
          <w:numId w:val="19"/>
        </w:numPr>
        <w:jc w:val="both"/>
        <w:rPr>
          <w:rFonts w:ascii="Century Gothic" w:hAnsi="Century Gothic"/>
          <w:b/>
          <w:snapToGrid w:val="0"/>
        </w:rPr>
      </w:pPr>
      <w:r w:rsidRPr="00B56825">
        <w:rPr>
          <w:rFonts w:ascii="Century Gothic" w:hAnsi="Century Gothic"/>
          <w:b/>
          <w:snapToGrid w:val="0"/>
        </w:rPr>
        <w:t>Rauchen</w:t>
      </w:r>
    </w:p>
    <w:p w:rsidR="003E624C" w:rsidRPr="00376887" w:rsidRDefault="003E624C" w:rsidP="000950FD">
      <w:pPr>
        <w:jc w:val="both"/>
        <w:rPr>
          <w:rFonts w:ascii="Century Gothic" w:hAnsi="Century Gothic"/>
          <w:snapToGrid w:val="0"/>
        </w:rPr>
      </w:pPr>
      <w:r w:rsidRPr="00376887">
        <w:rPr>
          <w:rFonts w:ascii="Century Gothic" w:hAnsi="Century Gothic"/>
          <w:snapToGrid w:val="0"/>
        </w:rPr>
        <w:t xml:space="preserve">Das Rauchen ist im Schulgebäude untersagt und </w:t>
      </w:r>
      <w:r w:rsidRPr="00376887">
        <w:rPr>
          <w:rFonts w:ascii="Century Gothic" w:hAnsi="Century Gothic"/>
          <w:b/>
          <w:snapToGrid w:val="0"/>
        </w:rPr>
        <w:t>ausschließlich</w:t>
      </w:r>
      <w:r w:rsidRPr="00376887">
        <w:rPr>
          <w:rFonts w:ascii="Century Gothic" w:hAnsi="Century Gothic"/>
          <w:snapToGrid w:val="0"/>
        </w:rPr>
        <w:t xml:space="preserve"> in den festgelegten Abschnitten des halböffentlichen Geländes vor der Schule (zwischen den Bäumen in Richtung Bahnhof) den </w:t>
      </w:r>
      <w:r w:rsidRPr="00376887">
        <w:rPr>
          <w:rFonts w:ascii="Century Gothic" w:hAnsi="Century Gothic"/>
          <w:b/>
          <w:snapToGrid w:val="0"/>
          <w:u w:val="single"/>
        </w:rPr>
        <w:t>volljährigen</w:t>
      </w:r>
      <w:r w:rsidRPr="00376887">
        <w:rPr>
          <w:rFonts w:ascii="Century Gothic" w:hAnsi="Century Gothic"/>
          <w:snapToGrid w:val="0"/>
        </w:rPr>
        <w:t xml:space="preserve"> Schülerinnen und Schülern erlaubt. Die Entsor</w:t>
      </w:r>
      <w:r w:rsidR="002866A8" w:rsidRPr="00376887">
        <w:rPr>
          <w:rFonts w:ascii="Century Gothic" w:hAnsi="Century Gothic"/>
          <w:snapToGrid w:val="0"/>
        </w:rPr>
        <w:softHyphen/>
      </w:r>
      <w:r w:rsidRPr="00376887">
        <w:rPr>
          <w:rFonts w:ascii="Century Gothic" w:hAnsi="Century Gothic"/>
          <w:snapToGrid w:val="0"/>
        </w:rPr>
        <w:t>gung von Zigarettenresten muss in die dafür vorgesehenen Behälter erfolgen!</w:t>
      </w:r>
    </w:p>
    <w:p w:rsidR="003E624C" w:rsidRPr="00376887" w:rsidRDefault="003E624C" w:rsidP="000950FD">
      <w:pPr>
        <w:jc w:val="both"/>
        <w:rPr>
          <w:rFonts w:ascii="Century Gothic" w:hAnsi="Century Gothic"/>
          <w:snapToGrid w:val="0"/>
        </w:rPr>
      </w:pPr>
    </w:p>
    <w:p w:rsidR="003E624C" w:rsidRPr="00376887" w:rsidRDefault="003E624C" w:rsidP="000950FD">
      <w:pPr>
        <w:jc w:val="both"/>
        <w:rPr>
          <w:rFonts w:ascii="Century Gothic" w:hAnsi="Century Gothic"/>
          <w:snapToGrid w:val="0"/>
        </w:rPr>
      </w:pPr>
      <w:r w:rsidRPr="00376887">
        <w:rPr>
          <w:rFonts w:ascii="Century Gothic" w:hAnsi="Century Gothic"/>
          <w:snapToGrid w:val="0"/>
        </w:rPr>
        <w:t>Das Jugendschutzgesetz (insbesondere §10) bleibt selbstverständlich hiervon unbe</w:t>
      </w:r>
      <w:r w:rsidR="002866A8" w:rsidRPr="00376887">
        <w:rPr>
          <w:rFonts w:ascii="Century Gothic" w:hAnsi="Century Gothic"/>
          <w:snapToGrid w:val="0"/>
        </w:rPr>
        <w:softHyphen/>
      </w:r>
      <w:r w:rsidRPr="00376887">
        <w:rPr>
          <w:rFonts w:ascii="Century Gothic" w:hAnsi="Century Gothic"/>
          <w:snapToGrid w:val="0"/>
        </w:rPr>
        <w:t>rührt.</w:t>
      </w:r>
    </w:p>
    <w:p w:rsidR="003E624C" w:rsidRDefault="003E624C" w:rsidP="000950FD">
      <w:pPr>
        <w:jc w:val="both"/>
        <w:rPr>
          <w:rFonts w:ascii="Century Gothic" w:hAnsi="Century Gothic"/>
          <w:snapToGrid w:val="0"/>
        </w:rPr>
      </w:pPr>
    </w:p>
    <w:p w:rsidR="00392D8E" w:rsidRDefault="00392D8E" w:rsidP="000950FD">
      <w:pPr>
        <w:jc w:val="both"/>
        <w:rPr>
          <w:rFonts w:ascii="Century Gothic" w:hAnsi="Century Gothic"/>
          <w:snapToGrid w:val="0"/>
        </w:rPr>
      </w:pPr>
    </w:p>
    <w:p w:rsidR="00392D8E" w:rsidRDefault="00392D8E" w:rsidP="000950FD">
      <w:pPr>
        <w:jc w:val="both"/>
        <w:rPr>
          <w:rFonts w:ascii="Century Gothic" w:hAnsi="Century Gothic"/>
          <w:snapToGrid w:val="0"/>
        </w:rPr>
      </w:pPr>
    </w:p>
    <w:p w:rsidR="00392D8E" w:rsidRDefault="00392D8E" w:rsidP="000950FD">
      <w:pPr>
        <w:jc w:val="both"/>
        <w:rPr>
          <w:rFonts w:ascii="Century Gothic" w:hAnsi="Century Gothic"/>
          <w:snapToGrid w:val="0"/>
        </w:rPr>
      </w:pPr>
    </w:p>
    <w:p w:rsidR="00392D8E" w:rsidRPr="00376887" w:rsidRDefault="00392D8E" w:rsidP="000950FD">
      <w:pPr>
        <w:jc w:val="both"/>
        <w:rPr>
          <w:rFonts w:ascii="Century Gothic" w:hAnsi="Century Gothic"/>
          <w:snapToGrid w:val="0"/>
        </w:rPr>
      </w:pPr>
    </w:p>
    <w:p w:rsidR="003E624C" w:rsidRPr="00376887" w:rsidRDefault="00290B7B" w:rsidP="000950FD">
      <w:pPr>
        <w:ind w:hanging="284"/>
        <w:jc w:val="both"/>
        <w:rPr>
          <w:rFonts w:ascii="Century Gothic" w:hAnsi="Century Gothic"/>
          <w:b/>
          <w:snapToGrid w:val="0"/>
        </w:rPr>
      </w:pPr>
      <w:r w:rsidRPr="00376887">
        <w:rPr>
          <w:rFonts w:ascii="Century Gothic" w:hAnsi="Century Gothic"/>
          <w:b/>
          <w:snapToGrid w:val="0"/>
        </w:rPr>
        <w:lastRenderedPageBreak/>
        <w:t xml:space="preserve">    </w:t>
      </w:r>
      <w:r w:rsidR="00B56825">
        <w:rPr>
          <w:rFonts w:ascii="Century Gothic" w:hAnsi="Century Gothic"/>
          <w:b/>
          <w:snapToGrid w:val="0"/>
        </w:rPr>
        <w:t>8</w:t>
      </w:r>
      <w:r w:rsidR="003E624C" w:rsidRPr="00376887">
        <w:rPr>
          <w:rFonts w:ascii="Century Gothic" w:hAnsi="Century Gothic"/>
          <w:b/>
          <w:snapToGrid w:val="0"/>
        </w:rPr>
        <w:t>.2 Rauschmitt</w:t>
      </w:r>
      <w:r w:rsidR="007E690A" w:rsidRPr="00376887">
        <w:rPr>
          <w:rFonts w:ascii="Century Gothic" w:hAnsi="Century Gothic"/>
          <w:b/>
          <w:snapToGrid w:val="0"/>
        </w:rPr>
        <w:t>el, Waffen und Feuerwerkskörper</w:t>
      </w:r>
      <w:r w:rsidR="003E624C" w:rsidRPr="00376887">
        <w:rPr>
          <w:rFonts w:ascii="Century Gothic" w:hAnsi="Century Gothic"/>
          <w:b/>
          <w:snapToGrid w:val="0"/>
        </w:rPr>
        <w:t xml:space="preserve"> </w:t>
      </w:r>
    </w:p>
    <w:p w:rsidR="003E624C" w:rsidRPr="00376887" w:rsidRDefault="003E624C" w:rsidP="000950FD">
      <w:pPr>
        <w:jc w:val="both"/>
        <w:rPr>
          <w:rFonts w:ascii="Century Gothic" w:hAnsi="Century Gothic"/>
          <w:snapToGrid w:val="0"/>
        </w:rPr>
      </w:pPr>
    </w:p>
    <w:p w:rsidR="003E624C" w:rsidRPr="00376887" w:rsidRDefault="007E690A" w:rsidP="000950FD">
      <w:pPr>
        <w:jc w:val="both"/>
        <w:rPr>
          <w:rFonts w:ascii="Century Gothic" w:hAnsi="Century Gothic"/>
          <w:snapToGrid w:val="0"/>
        </w:rPr>
      </w:pPr>
      <w:r w:rsidRPr="00376887">
        <w:rPr>
          <w:rFonts w:ascii="Century Gothic" w:hAnsi="Century Gothic"/>
          <w:snapToGrid w:val="0"/>
        </w:rPr>
        <w:t>Es ist den Schülern und Schüler</w:t>
      </w:r>
      <w:r w:rsidR="003E624C" w:rsidRPr="00376887">
        <w:rPr>
          <w:rFonts w:ascii="Century Gothic" w:hAnsi="Century Gothic"/>
          <w:snapToGrid w:val="0"/>
        </w:rPr>
        <w:t xml:space="preserve">innen nicht gestattet Rauschmittel, </w:t>
      </w:r>
      <w:r w:rsidRPr="00376887">
        <w:rPr>
          <w:rFonts w:ascii="Century Gothic" w:hAnsi="Century Gothic"/>
          <w:snapToGrid w:val="0"/>
        </w:rPr>
        <w:t>hierzu</w:t>
      </w:r>
      <w:r w:rsidR="003E624C" w:rsidRPr="00376887">
        <w:rPr>
          <w:rFonts w:ascii="Century Gothic" w:hAnsi="Century Gothic"/>
          <w:snapToGrid w:val="0"/>
        </w:rPr>
        <w:t xml:space="preserve"> zählt auch Alkohol, mit auf d</w:t>
      </w:r>
      <w:r w:rsidR="00814F69" w:rsidRPr="00376887">
        <w:rPr>
          <w:rFonts w:ascii="Century Gothic" w:hAnsi="Century Gothic"/>
          <w:snapToGrid w:val="0"/>
        </w:rPr>
        <w:t>as Schulgelände zu bringen oder/</w:t>
      </w:r>
      <w:r w:rsidR="003E624C" w:rsidRPr="00376887">
        <w:rPr>
          <w:rFonts w:ascii="Century Gothic" w:hAnsi="Century Gothic"/>
          <w:snapToGrid w:val="0"/>
        </w:rPr>
        <w:t xml:space="preserve">und diese dort zu konsumieren. </w:t>
      </w:r>
    </w:p>
    <w:p w:rsidR="003E624C" w:rsidRPr="00376887" w:rsidRDefault="003E624C" w:rsidP="000950FD">
      <w:pPr>
        <w:jc w:val="both"/>
        <w:rPr>
          <w:rFonts w:ascii="Century Gothic" w:hAnsi="Century Gothic"/>
          <w:snapToGrid w:val="0"/>
        </w:rPr>
      </w:pPr>
    </w:p>
    <w:p w:rsidR="003E624C" w:rsidRPr="00376887" w:rsidRDefault="003E624C" w:rsidP="000950FD">
      <w:pPr>
        <w:jc w:val="both"/>
        <w:rPr>
          <w:rFonts w:ascii="Century Gothic" w:hAnsi="Century Gothic"/>
          <w:snapToGrid w:val="0"/>
        </w:rPr>
      </w:pPr>
      <w:r w:rsidRPr="00376887">
        <w:rPr>
          <w:rFonts w:ascii="Century Gothic" w:hAnsi="Century Gothic"/>
          <w:snapToGrid w:val="0"/>
        </w:rPr>
        <w:t xml:space="preserve">Das Mitbringen von Waffen und Feuerwerkskörpern ist ebenfalls nicht gestattet. </w:t>
      </w:r>
    </w:p>
    <w:p w:rsidR="003E624C" w:rsidRPr="00376887" w:rsidRDefault="003E624C" w:rsidP="000950FD">
      <w:pPr>
        <w:jc w:val="both"/>
        <w:rPr>
          <w:rFonts w:ascii="Century Gothic" w:hAnsi="Century Gothic"/>
          <w:snapToGrid w:val="0"/>
        </w:rPr>
      </w:pPr>
    </w:p>
    <w:p w:rsidR="003E624C" w:rsidRPr="00376887" w:rsidRDefault="003E624C" w:rsidP="000950FD">
      <w:pPr>
        <w:jc w:val="both"/>
        <w:rPr>
          <w:rFonts w:ascii="Century Gothic" w:hAnsi="Century Gothic"/>
        </w:rPr>
      </w:pPr>
      <w:r w:rsidRPr="00376887">
        <w:rPr>
          <w:rFonts w:ascii="Century Gothic" w:hAnsi="Century Gothic"/>
          <w:snapToGrid w:val="0"/>
        </w:rPr>
        <w:t>Ein Verstoß gegen die Verbote von Rauschmitteln,  Waffen und Feuerwerkskörpern wird mit Ordnungsmaßnahmen geahndet. Zudem greifen im</w:t>
      </w:r>
      <w:r w:rsidRPr="00376887">
        <w:rPr>
          <w:rFonts w:ascii="Century Gothic" w:hAnsi="Century Gothic"/>
        </w:rPr>
        <w:t xml:space="preserve"> Falle eines Verstoßes die entsprechenden gesetzlichen Bestimmungen.</w:t>
      </w:r>
    </w:p>
    <w:p w:rsidR="003E624C" w:rsidRPr="00376887" w:rsidRDefault="003E624C" w:rsidP="003E624C">
      <w:pPr>
        <w:jc w:val="both"/>
        <w:rPr>
          <w:rFonts w:ascii="Century Gothic" w:hAnsi="Century Gothic"/>
          <w:snapToGrid w:val="0"/>
        </w:rPr>
      </w:pPr>
    </w:p>
    <w:p w:rsidR="002D7510" w:rsidRPr="00376887" w:rsidRDefault="002D7510" w:rsidP="002D7510">
      <w:pPr>
        <w:jc w:val="both"/>
        <w:rPr>
          <w:rFonts w:ascii="Century Gothic" w:hAnsi="Century Gothic"/>
          <w:b/>
          <w:snapToGrid w:val="0"/>
        </w:rPr>
      </w:pPr>
    </w:p>
    <w:p w:rsidR="003E624C" w:rsidRPr="00376887" w:rsidRDefault="00B56825" w:rsidP="002D7510">
      <w:pPr>
        <w:jc w:val="both"/>
        <w:rPr>
          <w:rFonts w:ascii="Century Gothic" w:hAnsi="Century Gothic"/>
          <w:b/>
          <w:snapToGrid w:val="0"/>
        </w:rPr>
      </w:pPr>
      <w:r>
        <w:rPr>
          <w:rFonts w:ascii="Century Gothic" w:hAnsi="Century Gothic"/>
          <w:b/>
          <w:snapToGrid w:val="0"/>
        </w:rPr>
        <w:t>9</w:t>
      </w:r>
      <w:r w:rsidR="0095693C" w:rsidRPr="00376887">
        <w:rPr>
          <w:rFonts w:ascii="Century Gothic" w:hAnsi="Century Gothic"/>
          <w:b/>
          <w:snapToGrid w:val="0"/>
        </w:rPr>
        <w:t xml:space="preserve">. </w:t>
      </w:r>
      <w:r w:rsidR="003E624C" w:rsidRPr="00376887">
        <w:rPr>
          <w:rFonts w:ascii="Century Gothic" w:hAnsi="Century Gothic"/>
          <w:b/>
          <w:snapToGrid w:val="0"/>
        </w:rPr>
        <w:t>Fotografieren und Filmen</w:t>
      </w:r>
    </w:p>
    <w:p w:rsidR="00C11949" w:rsidRPr="00376887" w:rsidRDefault="00C11949" w:rsidP="00814F69">
      <w:pPr>
        <w:ind w:left="180" w:hanging="568"/>
        <w:jc w:val="both"/>
        <w:rPr>
          <w:rFonts w:ascii="Century Gothic" w:hAnsi="Century Gothic"/>
          <w:b/>
          <w:snapToGrid w:val="0"/>
        </w:rPr>
      </w:pPr>
    </w:p>
    <w:p w:rsidR="003E624C" w:rsidRPr="00376887" w:rsidRDefault="00B56825" w:rsidP="002D7510">
      <w:pPr>
        <w:jc w:val="both"/>
        <w:rPr>
          <w:rFonts w:ascii="Century Gothic" w:hAnsi="Century Gothic"/>
          <w:b/>
          <w:snapToGrid w:val="0"/>
        </w:rPr>
      </w:pPr>
      <w:r>
        <w:rPr>
          <w:rFonts w:ascii="Century Gothic" w:hAnsi="Century Gothic"/>
          <w:b/>
          <w:snapToGrid w:val="0"/>
        </w:rPr>
        <w:t>9</w:t>
      </w:r>
      <w:r w:rsidR="00406718" w:rsidRPr="00376887">
        <w:rPr>
          <w:rFonts w:ascii="Century Gothic" w:hAnsi="Century Gothic"/>
          <w:b/>
          <w:snapToGrid w:val="0"/>
        </w:rPr>
        <w:t>.1</w:t>
      </w:r>
      <w:r w:rsidR="003E624C" w:rsidRPr="00376887">
        <w:rPr>
          <w:rFonts w:ascii="Century Gothic" w:hAnsi="Century Gothic"/>
          <w:b/>
          <w:snapToGrid w:val="0"/>
        </w:rPr>
        <w:t xml:space="preserve"> Schutz der Persönlichkeitsrechte</w:t>
      </w:r>
    </w:p>
    <w:p w:rsidR="00C11949" w:rsidRPr="00376887" w:rsidRDefault="00C11949" w:rsidP="00814F69">
      <w:pPr>
        <w:ind w:left="180" w:hanging="284"/>
        <w:jc w:val="both"/>
        <w:rPr>
          <w:rFonts w:ascii="Century Gothic" w:hAnsi="Century Gothic"/>
          <w:b/>
          <w:snapToGrid w:val="0"/>
        </w:rPr>
      </w:pPr>
    </w:p>
    <w:p w:rsidR="003E624C" w:rsidRPr="00376887" w:rsidRDefault="003E624C" w:rsidP="00814F69">
      <w:pPr>
        <w:jc w:val="both"/>
        <w:rPr>
          <w:rFonts w:ascii="Century Gothic" w:hAnsi="Century Gothic"/>
        </w:rPr>
      </w:pPr>
      <w:r w:rsidRPr="00376887">
        <w:rPr>
          <w:rFonts w:ascii="Century Gothic" w:hAnsi="Century Gothic"/>
        </w:rPr>
        <w:t>Unsere Schule fühlt sich dem Schutz jedes Einzelnen verpflichtet. Daher gelten fol</w:t>
      </w:r>
      <w:r w:rsidR="002866A8" w:rsidRPr="00376887">
        <w:rPr>
          <w:rFonts w:ascii="Century Gothic" w:hAnsi="Century Gothic"/>
        </w:rPr>
        <w:softHyphen/>
      </w:r>
      <w:r w:rsidRPr="00376887">
        <w:rPr>
          <w:rFonts w:ascii="Century Gothic" w:hAnsi="Century Gothic"/>
        </w:rPr>
        <w:t>gende Ric</w:t>
      </w:r>
      <w:r w:rsidR="0095693C" w:rsidRPr="00376887">
        <w:rPr>
          <w:rFonts w:ascii="Century Gothic" w:hAnsi="Century Gothic"/>
        </w:rPr>
        <w:t>htlinien: ohne Einwilligung der/</w:t>
      </w:r>
      <w:r w:rsidRPr="00376887">
        <w:rPr>
          <w:rFonts w:ascii="Century Gothic" w:hAnsi="Century Gothic"/>
        </w:rPr>
        <w:t>des Betroffenen ist Fotografieren, Weiter</w:t>
      </w:r>
      <w:r w:rsidR="002866A8" w:rsidRPr="00376887">
        <w:rPr>
          <w:rFonts w:ascii="Century Gothic" w:hAnsi="Century Gothic"/>
        </w:rPr>
        <w:softHyphen/>
      </w:r>
      <w:r w:rsidRPr="00376887">
        <w:rPr>
          <w:rFonts w:ascii="Century Gothic" w:hAnsi="Century Gothic"/>
        </w:rPr>
        <w:t>gabe oder Verfälschung von Fotos, Erstellen, Weitergabe und Veröffentlichun</w:t>
      </w:r>
      <w:r w:rsidR="0095693C" w:rsidRPr="00376887">
        <w:rPr>
          <w:rFonts w:ascii="Century Gothic" w:hAnsi="Century Gothic"/>
        </w:rPr>
        <w:t>g von Videos untersagt. Mobbing-</w:t>
      </w:r>
      <w:r w:rsidRPr="00376887">
        <w:rPr>
          <w:rFonts w:ascii="Century Gothic" w:hAnsi="Century Gothic"/>
        </w:rPr>
        <w:t>Attacken und alle Aktivitäten, welche die Persönlich</w:t>
      </w:r>
      <w:r w:rsidR="002866A8" w:rsidRPr="00376887">
        <w:rPr>
          <w:rFonts w:ascii="Century Gothic" w:hAnsi="Century Gothic"/>
        </w:rPr>
        <w:softHyphen/>
      </w:r>
      <w:r w:rsidRPr="00376887">
        <w:rPr>
          <w:rFonts w:ascii="Century Gothic" w:hAnsi="Century Gothic"/>
        </w:rPr>
        <w:t>keitsrechte des Einzelnen verletzen</w:t>
      </w:r>
      <w:r w:rsidR="00C11949" w:rsidRPr="00376887">
        <w:rPr>
          <w:rFonts w:ascii="Century Gothic" w:hAnsi="Century Gothic"/>
        </w:rPr>
        <w:t>,</w:t>
      </w:r>
      <w:r w:rsidRPr="00376887">
        <w:rPr>
          <w:rFonts w:ascii="Century Gothic" w:hAnsi="Century Gothic"/>
        </w:rPr>
        <w:t xml:space="preserve"> sind zu unterlassen.</w:t>
      </w:r>
    </w:p>
    <w:p w:rsidR="008A0A5F" w:rsidRPr="00376887" w:rsidRDefault="008A0A5F" w:rsidP="00814F69">
      <w:pPr>
        <w:jc w:val="both"/>
        <w:rPr>
          <w:rFonts w:ascii="Century Gothic" w:hAnsi="Century Gothic"/>
        </w:rPr>
      </w:pPr>
    </w:p>
    <w:p w:rsidR="008A0A5F" w:rsidRPr="00376887" w:rsidRDefault="008A0A5F" w:rsidP="00814F69">
      <w:pPr>
        <w:jc w:val="both"/>
        <w:rPr>
          <w:rFonts w:ascii="Century Gothic" w:hAnsi="Century Gothic" w:cs="Lucida Sans Unicode"/>
        </w:rPr>
      </w:pPr>
      <w:r w:rsidRPr="00376887">
        <w:rPr>
          <w:rFonts w:ascii="Century Gothic" w:hAnsi="Century Gothic" w:cs="Lucida Sans Unicode"/>
        </w:rPr>
        <w:t xml:space="preserve">Es ist verboten, negative und herabwürdigende Kommentare, Bilder und Aufnahmen </w:t>
      </w:r>
      <w:r w:rsidR="00FE5720" w:rsidRPr="00376887">
        <w:rPr>
          <w:rFonts w:ascii="Century Gothic" w:hAnsi="Century Gothic" w:cs="Lucida Sans Unicode"/>
        </w:rPr>
        <w:t>von</w:t>
      </w:r>
      <w:r w:rsidRPr="00376887">
        <w:rPr>
          <w:rFonts w:ascii="Century Gothic" w:hAnsi="Century Gothic" w:cs="Lucida Sans Unicode"/>
        </w:rPr>
        <w:t xml:space="preserve"> Mitschüler</w:t>
      </w:r>
      <w:r w:rsidR="008D257C" w:rsidRPr="00376887">
        <w:rPr>
          <w:rFonts w:ascii="Century Gothic" w:hAnsi="Century Gothic" w:cs="Lucida Sans Unicode"/>
        </w:rPr>
        <w:t>/</w:t>
      </w:r>
      <w:r w:rsidRPr="00376887">
        <w:rPr>
          <w:rFonts w:ascii="Century Gothic" w:hAnsi="Century Gothic" w:cs="Lucida Sans Unicode"/>
        </w:rPr>
        <w:t>innen, Lehrkräfte</w:t>
      </w:r>
      <w:r w:rsidR="00FE5720" w:rsidRPr="00376887">
        <w:rPr>
          <w:rFonts w:ascii="Century Gothic" w:hAnsi="Century Gothic" w:cs="Lucida Sans Unicode"/>
        </w:rPr>
        <w:t>n</w:t>
      </w:r>
      <w:r w:rsidRPr="00376887">
        <w:rPr>
          <w:rFonts w:ascii="Century Gothic" w:hAnsi="Century Gothic" w:cs="Lucida Sans Unicode"/>
        </w:rPr>
        <w:t xml:space="preserve"> und </w:t>
      </w:r>
      <w:r w:rsidR="0095693C" w:rsidRPr="00376887">
        <w:rPr>
          <w:rFonts w:ascii="Century Gothic" w:hAnsi="Century Gothic" w:cs="Lucida Sans Unicode"/>
        </w:rPr>
        <w:t>der</w:t>
      </w:r>
      <w:r w:rsidRPr="00376887">
        <w:rPr>
          <w:rFonts w:ascii="Century Gothic" w:hAnsi="Century Gothic" w:cs="Lucida Sans Unicode"/>
        </w:rPr>
        <w:t xml:space="preserve"> Schule in sozialen Netzwerken zu verbrei</w:t>
      </w:r>
      <w:r w:rsidR="002866A8" w:rsidRPr="00376887">
        <w:rPr>
          <w:rFonts w:ascii="Century Gothic" w:hAnsi="Century Gothic" w:cs="Lucida Sans Unicode"/>
        </w:rPr>
        <w:softHyphen/>
      </w:r>
      <w:r w:rsidRPr="00376887">
        <w:rPr>
          <w:rFonts w:ascii="Century Gothic" w:hAnsi="Century Gothic" w:cs="Lucida Sans Unicode"/>
        </w:rPr>
        <w:t>ten. Wir verbreiten Bilder und Aufnahmen nur dann im Internet, wenn betroffene Per</w:t>
      </w:r>
      <w:r w:rsidR="002866A8" w:rsidRPr="00376887">
        <w:rPr>
          <w:rFonts w:ascii="Century Gothic" w:hAnsi="Century Gothic" w:cs="Lucida Sans Unicode"/>
        </w:rPr>
        <w:softHyphen/>
      </w:r>
      <w:r w:rsidRPr="00376887">
        <w:rPr>
          <w:rFonts w:ascii="Century Gothic" w:hAnsi="Century Gothic" w:cs="Lucida Sans Unicode"/>
        </w:rPr>
        <w:t xml:space="preserve">sonen damit einverstanden sind und es den Interessen der Schule entspricht. </w:t>
      </w:r>
    </w:p>
    <w:p w:rsidR="008A0A5F" w:rsidRPr="00376887" w:rsidRDefault="008A0A5F" w:rsidP="00814F69">
      <w:pPr>
        <w:jc w:val="both"/>
        <w:rPr>
          <w:rFonts w:ascii="Century Gothic" w:hAnsi="Century Gothic" w:cs="Lucida Sans Unicode"/>
        </w:rPr>
      </w:pPr>
    </w:p>
    <w:p w:rsidR="008A0A5F" w:rsidRPr="00376887" w:rsidRDefault="008A0A5F" w:rsidP="00814F69">
      <w:pPr>
        <w:jc w:val="both"/>
        <w:rPr>
          <w:rFonts w:ascii="Century Gothic" w:hAnsi="Century Gothic" w:cs="Lucida Sans Unicode"/>
        </w:rPr>
      </w:pPr>
      <w:r w:rsidRPr="00376887">
        <w:rPr>
          <w:rFonts w:ascii="Century Gothic" w:hAnsi="Century Gothic" w:cs="Lucida Sans Unicode"/>
        </w:rPr>
        <w:t>„Wir achten das Recht der Person am eigenen Bild.“</w:t>
      </w:r>
    </w:p>
    <w:p w:rsidR="008A0A5F" w:rsidRPr="00376887" w:rsidRDefault="008A0A5F" w:rsidP="00814F69">
      <w:pPr>
        <w:ind w:left="180"/>
        <w:jc w:val="both"/>
        <w:rPr>
          <w:rFonts w:ascii="Century Gothic" w:hAnsi="Century Gothic"/>
        </w:rPr>
      </w:pPr>
    </w:p>
    <w:p w:rsidR="003E624C" w:rsidRPr="00376887" w:rsidRDefault="00B56825" w:rsidP="002D7510">
      <w:pPr>
        <w:jc w:val="both"/>
        <w:rPr>
          <w:rFonts w:ascii="Century Gothic" w:hAnsi="Century Gothic"/>
          <w:b/>
          <w:snapToGrid w:val="0"/>
        </w:rPr>
      </w:pPr>
      <w:r>
        <w:rPr>
          <w:rFonts w:ascii="Century Gothic" w:hAnsi="Century Gothic"/>
          <w:b/>
          <w:snapToGrid w:val="0"/>
        </w:rPr>
        <w:t>9</w:t>
      </w:r>
      <w:r w:rsidR="00406718" w:rsidRPr="00376887">
        <w:rPr>
          <w:rFonts w:ascii="Century Gothic" w:hAnsi="Century Gothic"/>
          <w:b/>
          <w:snapToGrid w:val="0"/>
        </w:rPr>
        <w:t>.2</w:t>
      </w:r>
      <w:r w:rsidR="003E624C" w:rsidRPr="00376887">
        <w:rPr>
          <w:rFonts w:ascii="Century Gothic" w:hAnsi="Century Gothic"/>
          <w:b/>
          <w:snapToGrid w:val="0"/>
        </w:rPr>
        <w:t xml:space="preserve"> Umgang mit Handys</w:t>
      </w:r>
    </w:p>
    <w:p w:rsidR="00C11949" w:rsidRPr="00376887" w:rsidRDefault="00C11949" w:rsidP="00814F69">
      <w:pPr>
        <w:ind w:left="180" w:hanging="284"/>
        <w:jc w:val="both"/>
        <w:rPr>
          <w:rFonts w:ascii="Century Gothic" w:hAnsi="Century Gothic"/>
          <w:b/>
          <w:snapToGrid w:val="0"/>
        </w:rPr>
      </w:pPr>
    </w:p>
    <w:p w:rsidR="003E624C" w:rsidRPr="00376887" w:rsidRDefault="003E624C" w:rsidP="00814F69">
      <w:pPr>
        <w:jc w:val="both"/>
        <w:rPr>
          <w:rFonts w:ascii="Century Gothic" w:hAnsi="Century Gothic"/>
          <w:snapToGrid w:val="0"/>
        </w:rPr>
      </w:pPr>
      <w:r w:rsidRPr="00376887">
        <w:rPr>
          <w:rFonts w:ascii="Century Gothic" w:hAnsi="Century Gothic"/>
          <w:snapToGrid w:val="0"/>
        </w:rPr>
        <w:t>Handys und andere mobile Kommunikationsmittel, sowie Kameras sind während des Unterrichts und in der Schulbibliothek ausgeschaltet. Ausnahmen hierzu können Fachlehr</w:t>
      </w:r>
      <w:r w:rsidR="008D257C" w:rsidRPr="00376887">
        <w:rPr>
          <w:rFonts w:ascii="Century Gothic" w:hAnsi="Century Gothic"/>
          <w:snapToGrid w:val="0"/>
        </w:rPr>
        <w:t>kräfte</w:t>
      </w:r>
      <w:r w:rsidRPr="00376887">
        <w:rPr>
          <w:rFonts w:ascii="Century Gothic" w:hAnsi="Century Gothic"/>
          <w:snapToGrid w:val="0"/>
        </w:rPr>
        <w:t xml:space="preserve"> für den Einsatz im Rahmen des Unterrichts erteilen. </w:t>
      </w:r>
    </w:p>
    <w:p w:rsidR="003E624C" w:rsidRPr="00376887" w:rsidRDefault="003E624C" w:rsidP="00814F69">
      <w:pPr>
        <w:jc w:val="both"/>
        <w:rPr>
          <w:rFonts w:ascii="Century Gothic" w:hAnsi="Century Gothic"/>
          <w:snapToGrid w:val="0"/>
        </w:rPr>
      </w:pPr>
    </w:p>
    <w:p w:rsidR="003E624C" w:rsidRPr="00376887" w:rsidRDefault="003E624C" w:rsidP="00814F69">
      <w:pPr>
        <w:jc w:val="both"/>
        <w:rPr>
          <w:rFonts w:ascii="Century Gothic" w:hAnsi="Century Gothic"/>
          <w:snapToGrid w:val="0"/>
        </w:rPr>
      </w:pPr>
      <w:r w:rsidRPr="00376887">
        <w:rPr>
          <w:rFonts w:ascii="Century Gothic" w:hAnsi="Century Gothic"/>
          <w:snapToGrid w:val="0"/>
        </w:rPr>
        <w:t>Bei den Klausuren müssen die Handys gesondert abgelegt (z. B. in den Taschen an einem Sammelplatz im Raum) oder den Aufsichtsführenden abgegeben werden. Werden Handys während der Klausuren dennoch mitgeführt, wird dies als Täu</w:t>
      </w:r>
      <w:r w:rsidR="002866A8" w:rsidRPr="00376887">
        <w:rPr>
          <w:rFonts w:ascii="Century Gothic" w:hAnsi="Century Gothic"/>
          <w:snapToGrid w:val="0"/>
        </w:rPr>
        <w:softHyphen/>
      </w:r>
      <w:r w:rsidRPr="00376887">
        <w:rPr>
          <w:rFonts w:ascii="Century Gothic" w:hAnsi="Century Gothic"/>
          <w:snapToGrid w:val="0"/>
        </w:rPr>
        <w:t>schungsversuch gewertet.</w:t>
      </w:r>
    </w:p>
    <w:p w:rsidR="003E624C" w:rsidRPr="00376887" w:rsidRDefault="003E624C" w:rsidP="002D7510">
      <w:pPr>
        <w:jc w:val="both"/>
        <w:rPr>
          <w:rFonts w:ascii="Century Gothic" w:hAnsi="Century Gothic"/>
          <w:snapToGrid w:val="0"/>
        </w:rPr>
      </w:pPr>
    </w:p>
    <w:p w:rsidR="00814F69" w:rsidRPr="00376887" w:rsidRDefault="00290B7B" w:rsidP="002D7510">
      <w:pPr>
        <w:ind w:hanging="568"/>
        <w:jc w:val="both"/>
        <w:rPr>
          <w:rFonts w:ascii="Century Gothic" w:hAnsi="Century Gothic"/>
          <w:b/>
          <w:snapToGrid w:val="0"/>
        </w:rPr>
      </w:pPr>
      <w:r w:rsidRPr="00376887">
        <w:rPr>
          <w:rFonts w:ascii="Century Gothic" w:hAnsi="Century Gothic"/>
          <w:b/>
          <w:snapToGrid w:val="0"/>
        </w:rPr>
        <w:t xml:space="preserve">       </w:t>
      </w:r>
    </w:p>
    <w:p w:rsidR="00392D8E" w:rsidRDefault="00290B7B" w:rsidP="002D7510">
      <w:pPr>
        <w:ind w:hanging="568"/>
        <w:jc w:val="both"/>
        <w:rPr>
          <w:rFonts w:ascii="Century Gothic" w:hAnsi="Century Gothic"/>
          <w:b/>
          <w:snapToGrid w:val="0"/>
        </w:rPr>
      </w:pPr>
      <w:r w:rsidRPr="00376887">
        <w:rPr>
          <w:rFonts w:ascii="Century Gothic" w:hAnsi="Century Gothic"/>
          <w:b/>
          <w:snapToGrid w:val="0"/>
        </w:rPr>
        <w:t xml:space="preserve"> </w:t>
      </w:r>
      <w:r w:rsidR="002D7510" w:rsidRPr="00376887">
        <w:rPr>
          <w:rFonts w:ascii="Century Gothic" w:hAnsi="Century Gothic"/>
          <w:b/>
          <w:snapToGrid w:val="0"/>
        </w:rPr>
        <w:tab/>
      </w:r>
    </w:p>
    <w:p w:rsidR="00392D8E" w:rsidRDefault="00392D8E" w:rsidP="002D7510">
      <w:pPr>
        <w:ind w:hanging="568"/>
        <w:jc w:val="both"/>
        <w:rPr>
          <w:rFonts w:ascii="Century Gothic" w:hAnsi="Century Gothic"/>
          <w:b/>
          <w:snapToGrid w:val="0"/>
        </w:rPr>
      </w:pPr>
    </w:p>
    <w:p w:rsidR="00392D8E" w:rsidRDefault="00392D8E" w:rsidP="002D7510">
      <w:pPr>
        <w:ind w:hanging="568"/>
        <w:jc w:val="both"/>
        <w:rPr>
          <w:rFonts w:ascii="Century Gothic" w:hAnsi="Century Gothic"/>
          <w:b/>
          <w:snapToGrid w:val="0"/>
        </w:rPr>
      </w:pPr>
    </w:p>
    <w:p w:rsidR="00392D8E" w:rsidRDefault="00392D8E" w:rsidP="002D7510">
      <w:pPr>
        <w:ind w:hanging="568"/>
        <w:jc w:val="both"/>
        <w:rPr>
          <w:rFonts w:ascii="Century Gothic" w:hAnsi="Century Gothic"/>
          <w:b/>
          <w:snapToGrid w:val="0"/>
        </w:rPr>
      </w:pPr>
    </w:p>
    <w:p w:rsidR="00392D8E" w:rsidRDefault="00392D8E" w:rsidP="002D7510">
      <w:pPr>
        <w:ind w:hanging="568"/>
        <w:jc w:val="both"/>
        <w:rPr>
          <w:rFonts w:ascii="Century Gothic" w:hAnsi="Century Gothic"/>
          <w:b/>
          <w:snapToGrid w:val="0"/>
        </w:rPr>
      </w:pPr>
    </w:p>
    <w:p w:rsidR="00392D8E" w:rsidRDefault="00392D8E" w:rsidP="002D7510">
      <w:pPr>
        <w:ind w:hanging="568"/>
        <w:jc w:val="both"/>
        <w:rPr>
          <w:rFonts w:ascii="Century Gothic" w:hAnsi="Century Gothic"/>
          <w:b/>
          <w:snapToGrid w:val="0"/>
        </w:rPr>
      </w:pPr>
    </w:p>
    <w:p w:rsidR="003E624C" w:rsidRPr="00376887" w:rsidRDefault="00B56825" w:rsidP="00392D8E">
      <w:pPr>
        <w:jc w:val="both"/>
        <w:rPr>
          <w:rFonts w:ascii="Century Gothic" w:hAnsi="Century Gothic"/>
          <w:b/>
          <w:snapToGrid w:val="0"/>
        </w:rPr>
      </w:pPr>
      <w:r>
        <w:rPr>
          <w:rFonts w:ascii="Century Gothic" w:hAnsi="Century Gothic"/>
          <w:b/>
          <w:snapToGrid w:val="0"/>
        </w:rPr>
        <w:lastRenderedPageBreak/>
        <w:t>10</w:t>
      </w:r>
      <w:r w:rsidR="00290B7B" w:rsidRPr="00376887">
        <w:rPr>
          <w:rFonts w:ascii="Century Gothic" w:hAnsi="Century Gothic"/>
          <w:b/>
          <w:snapToGrid w:val="0"/>
        </w:rPr>
        <w:t xml:space="preserve">. </w:t>
      </w:r>
      <w:r w:rsidR="003E624C" w:rsidRPr="00376887">
        <w:rPr>
          <w:rFonts w:ascii="Century Gothic" w:hAnsi="Century Gothic"/>
          <w:b/>
          <w:snapToGrid w:val="0"/>
        </w:rPr>
        <w:t>Abstellen von Fahrzeugen</w:t>
      </w:r>
    </w:p>
    <w:p w:rsidR="00C11949" w:rsidRPr="00376887" w:rsidRDefault="00C11949" w:rsidP="003E624C">
      <w:pPr>
        <w:ind w:left="426" w:hanging="568"/>
        <w:jc w:val="both"/>
        <w:rPr>
          <w:rFonts w:ascii="Century Gothic" w:hAnsi="Century Gothic"/>
          <w:b/>
          <w:snapToGrid w:val="0"/>
        </w:rPr>
      </w:pPr>
    </w:p>
    <w:p w:rsidR="003E624C" w:rsidRPr="00376887" w:rsidRDefault="00290B7B" w:rsidP="00814F69">
      <w:pPr>
        <w:ind w:hanging="284"/>
        <w:jc w:val="both"/>
        <w:rPr>
          <w:rFonts w:ascii="Century Gothic" w:hAnsi="Century Gothic"/>
          <w:b/>
          <w:snapToGrid w:val="0"/>
        </w:rPr>
      </w:pPr>
      <w:r w:rsidRPr="00376887">
        <w:rPr>
          <w:rFonts w:ascii="Century Gothic" w:hAnsi="Century Gothic"/>
          <w:b/>
          <w:snapToGrid w:val="0"/>
        </w:rPr>
        <w:t xml:space="preserve">    </w:t>
      </w:r>
      <w:r w:rsidR="002D7510" w:rsidRPr="00376887">
        <w:rPr>
          <w:rFonts w:ascii="Century Gothic" w:hAnsi="Century Gothic"/>
          <w:b/>
          <w:snapToGrid w:val="0"/>
        </w:rPr>
        <w:tab/>
      </w:r>
      <w:r w:rsidR="00B56825">
        <w:rPr>
          <w:rFonts w:ascii="Century Gothic" w:hAnsi="Century Gothic"/>
          <w:b/>
          <w:snapToGrid w:val="0"/>
        </w:rPr>
        <w:t>10</w:t>
      </w:r>
      <w:r w:rsidR="00406718" w:rsidRPr="00376887">
        <w:rPr>
          <w:rFonts w:ascii="Century Gothic" w:hAnsi="Century Gothic"/>
          <w:b/>
          <w:snapToGrid w:val="0"/>
        </w:rPr>
        <w:t>.1</w:t>
      </w:r>
      <w:r w:rsidR="003E624C" w:rsidRPr="00376887">
        <w:rPr>
          <w:rFonts w:ascii="Century Gothic" w:hAnsi="Century Gothic"/>
          <w:b/>
          <w:snapToGrid w:val="0"/>
        </w:rPr>
        <w:t xml:space="preserve"> Abstellplätze für Autos</w:t>
      </w:r>
    </w:p>
    <w:p w:rsidR="003E624C" w:rsidRPr="00376887" w:rsidRDefault="003E624C" w:rsidP="00814F69">
      <w:pPr>
        <w:jc w:val="both"/>
        <w:rPr>
          <w:rFonts w:ascii="Century Gothic" w:hAnsi="Century Gothic"/>
          <w:snapToGrid w:val="0"/>
        </w:rPr>
      </w:pPr>
    </w:p>
    <w:p w:rsidR="003E624C" w:rsidRPr="00376887" w:rsidRDefault="003E624C" w:rsidP="002D7510">
      <w:pPr>
        <w:jc w:val="both"/>
        <w:rPr>
          <w:rFonts w:ascii="Century Gothic" w:hAnsi="Century Gothic"/>
          <w:snapToGrid w:val="0"/>
        </w:rPr>
      </w:pPr>
      <w:r w:rsidRPr="00376887">
        <w:rPr>
          <w:rFonts w:ascii="Century Gothic" w:hAnsi="Century Gothic"/>
          <w:snapToGrid w:val="0"/>
        </w:rPr>
        <w:t xml:space="preserve">Die Autoabstellplätze in der Tiefgarage des FDG stehen </w:t>
      </w:r>
      <w:r w:rsidRPr="00376887">
        <w:rPr>
          <w:rFonts w:ascii="Century Gothic" w:hAnsi="Century Gothic"/>
          <w:b/>
          <w:snapToGrid w:val="0"/>
        </w:rPr>
        <w:t>ausschließlich</w:t>
      </w:r>
      <w:r w:rsidRPr="00376887">
        <w:rPr>
          <w:rFonts w:ascii="Century Gothic" w:hAnsi="Century Gothic"/>
          <w:snapToGrid w:val="0"/>
        </w:rPr>
        <w:t xml:space="preserve"> den am Fried</w:t>
      </w:r>
      <w:r w:rsidR="002866A8" w:rsidRPr="00376887">
        <w:rPr>
          <w:rFonts w:ascii="Century Gothic" w:hAnsi="Century Gothic"/>
          <w:snapToGrid w:val="0"/>
        </w:rPr>
        <w:softHyphen/>
      </w:r>
      <w:r w:rsidRPr="00376887">
        <w:rPr>
          <w:rFonts w:ascii="Century Gothic" w:hAnsi="Century Gothic"/>
          <w:snapToGrid w:val="0"/>
        </w:rPr>
        <w:t xml:space="preserve">rich-Dessauer-Gymnasium </w:t>
      </w:r>
      <w:r w:rsidRPr="00376887">
        <w:rPr>
          <w:rFonts w:ascii="Century Gothic" w:hAnsi="Century Gothic"/>
          <w:b/>
          <w:snapToGrid w:val="0"/>
        </w:rPr>
        <w:t>unterrichtenden Lehrkräften</w:t>
      </w:r>
      <w:r w:rsidR="00051A65" w:rsidRPr="00376887">
        <w:rPr>
          <w:rFonts w:ascii="Century Gothic" w:hAnsi="Century Gothic"/>
          <w:snapToGrid w:val="0"/>
        </w:rPr>
        <w:t xml:space="preserve"> (auch der Verbund</w:t>
      </w:r>
      <w:r w:rsidRPr="00376887">
        <w:rPr>
          <w:rFonts w:ascii="Century Gothic" w:hAnsi="Century Gothic"/>
          <w:snapToGrid w:val="0"/>
        </w:rPr>
        <w:t xml:space="preserve">schulen) zur Verfügung.  </w:t>
      </w:r>
    </w:p>
    <w:p w:rsidR="003E624C" w:rsidRPr="00376887" w:rsidRDefault="003E624C" w:rsidP="00814F69">
      <w:pPr>
        <w:jc w:val="both"/>
        <w:rPr>
          <w:rFonts w:ascii="Century Gothic" w:hAnsi="Century Gothic"/>
          <w:b/>
          <w:snapToGrid w:val="0"/>
        </w:rPr>
      </w:pPr>
    </w:p>
    <w:p w:rsidR="003E624C" w:rsidRPr="00376887" w:rsidRDefault="00290B7B" w:rsidP="00814F69">
      <w:pPr>
        <w:ind w:hanging="284"/>
        <w:jc w:val="both"/>
        <w:rPr>
          <w:rFonts w:ascii="Century Gothic" w:hAnsi="Century Gothic"/>
          <w:b/>
          <w:snapToGrid w:val="0"/>
        </w:rPr>
      </w:pPr>
      <w:r w:rsidRPr="00376887">
        <w:rPr>
          <w:rFonts w:ascii="Century Gothic" w:hAnsi="Century Gothic"/>
          <w:b/>
          <w:snapToGrid w:val="0"/>
        </w:rPr>
        <w:t xml:space="preserve">    </w:t>
      </w:r>
      <w:r w:rsidR="002D7510" w:rsidRPr="00376887">
        <w:rPr>
          <w:rFonts w:ascii="Century Gothic" w:hAnsi="Century Gothic"/>
          <w:b/>
          <w:snapToGrid w:val="0"/>
        </w:rPr>
        <w:tab/>
      </w:r>
      <w:r w:rsidR="00B56825">
        <w:rPr>
          <w:rFonts w:ascii="Century Gothic" w:hAnsi="Century Gothic"/>
          <w:b/>
          <w:snapToGrid w:val="0"/>
        </w:rPr>
        <w:t>10</w:t>
      </w:r>
      <w:r w:rsidR="00406718" w:rsidRPr="00376887">
        <w:rPr>
          <w:rFonts w:ascii="Century Gothic" w:hAnsi="Century Gothic"/>
          <w:b/>
          <w:snapToGrid w:val="0"/>
        </w:rPr>
        <w:t>.2</w:t>
      </w:r>
      <w:r w:rsidR="003E624C" w:rsidRPr="00376887">
        <w:rPr>
          <w:rFonts w:ascii="Century Gothic" w:hAnsi="Century Gothic"/>
          <w:b/>
          <w:snapToGrid w:val="0"/>
        </w:rPr>
        <w:t xml:space="preserve"> Abstellplätze für Fahrräder, Mopeds und Motorräder</w:t>
      </w:r>
    </w:p>
    <w:p w:rsidR="003E624C" w:rsidRPr="00376887" w:rsidRDefault="003E624C" w:rsidP="00814F69">
      <w:pPr>
        <w:jc w:val="both"/>
        <w:rPr>
          <w:rFonts w:ascii="Century Gothic" w:hAnsi="Century Gothic"/>
          <w:snapToGrid w:val="0"/>
        </w:rPr>
      </w:pPr>
    </w:p>
    <w:p w:rsidR="003E624C" w:rsidRPr="00376887" w:rsidRDefault="003E624C" w:rsidP="00814F69">
      <w:pPr>
        <w:jc w:val="both"/>
        <w:rPr>
          <w:rFonts w:ascii="Century Gothic" w:hAnsi="Century Gothic"/>
          <w:snapToGrid w:val="0"/>
        </w:rPr>
      </w:pPr>
      <w:r w:rsidRPr="00376887">
        <w:rPr>
          <w:rFonts w:ascii="Century Gothic" w:hAnsi="Century Gothic"/>
          <w:snapToGrid w:val="0"/>
        </w:rPr>
        <w:t>Fahrräder und Zweikrafträder dürfen ausschließlich auf den dafür ausgewiesenen Plätzen abgestellt werden.</w:t>
      </w:r>
    </w:p>
    <w:p w:rsidR="003E624C" w:rsidRPr="00376887" w:rsidRDefault="003E624C" w:rsidP="00814F69">
      <w:pPr>
        <w:jc w:val="both"/>
        <w:rPr>
          <w:rFonts w:ascii="Century Gothic" w:hAnsi="Century Gothic"/>
          <w:snapToGrid w:val="0"/>
        </w:rPr>
      </w:pPr>
    </w:p>
    <w:p w:rsidR="00254741" w:rsidRPr="00376887" w:rsidRDefault="00254741" w:rsidP="00814F69">
      <w:pPr>
        <w:jc w:val="both"/>
        <w:rPr>
          <w:rFonts w:ascii="Century Gothic" w:hAnsi="Century Gothic"/>
          <w:snapToGrid w:val="0"/>
        </w:rPr>
      </w:pPr>
    </w:p>
    <w:p w:rsidR="003E624C" w:rsidRPr="00376887" w:rsidRDefault="00B56825" w:rsidP="00814F69">
      <w:pPr>
        <w:jc w:val="both"/>
        <w:rPr>
          <w:rFonts w:ascii="Century Gothic" w:hAnsi="Century Gothic"/>
          <w:b/>
        </w:rPr>
      </w:pPr>
      <w:r>
        <w:rPr>
          <w:rFonts w:ascii="Century Gothic" w:hAnsi="Century Gothic"/>
          <w:b/>
          <w:snapToGrid w:val="0"/>
        </w:rPr>
        <w:t>11</w:t>
      </w:r>
      <w:r w:rsidR="00290B7B" w:rsidRPr="00376887">
        <w:rPr>
          <w:rFonts w:ascii="Century Gothic" w:hAnsi="Century Gothic"/>
          <w:b/>
          <w:snapToGrid w:val="0"/>
        </w:rPr>
        <w:t>. B</w:t>
      </w:r>
      <w:r w:rsidR="003E624C" w:rsidRPr="00376887">
        <w:rPr>
          <w:rFonts w:ascii="Century Gothic" w:hAnsi="Century Gothic"/>
          <w:b/>
        </w:rPr>
        <w:t>esucher</w:t>
      </w:r>
    </w:p>
    <w:p w:rsidR="00D15186" w:rsidRPr="00376887" w:rsidRDefault="00D15186" w:rsidP="00814F69">
      <w:pPr>
        <w:jc w:val="both"/>
        <w:rPr>
          <w:rFonts w:ascii="Century Gothic" w:hAnsi="Century Gothic"/>
          <w:b/>
        </w:rPr>
      </w:pPr>
    </w:p>
    <w:p w:rsidR="003E624C" w:rsidRPr="00376887" w:rsidRDefault="002A0F70" w:rsidP="00814F69">
      <w:pPr>
        <w:jc w:val="both"/>
        <w:rPr>
          <w:rFonts w:ascii="Century Gothic" w:hAnsi="Century Gothic"/>
        </w:rPr>
      </w:pPr>
      <w:r w:rsidRPr="00376887">
        <w:rPr>
          <w:rFonts w:ascii="Century Gothic" w:hAnsi="Century Gothic"/>
        </w:rPr>
        <w:t>Besucher sind am Friedrich-Dessauer-Gymnasium herzlich willkommen und melden sich bitte im Sekretariat an</w:t>
      </w:r>
      <w:r w:rsidR="003E624C" w:rsidRPr="00376887">
        <w:rPr>
          <w:rFonts w:ascii="Century Gothic" w:hAnsi="Century Gothic"/>
        </w:rPr>
        <w:t>. Besuche von Unterrichtsveranstaltungen müssen von der Schulleitung genehmigt werden.</w:t>
      </w:r>
    </w:p>
    <w:p w:rsidR="00254741" w:rsidRPr="00376887" w:rsidRDefault="00254741" w:rsidP="00814F69">
      <w:pPr>
        <w:jc w:val="both"/>
        <w:rPr>
          <w:rFonts w:ascii="Century Gothic" w:hAnsi="Century Gothic"/>
        </w:rPr>
      </w:pPr>
    </w:p>
    <w:p w:rsidR="003E624C" w:rsidRPr="00376887" w:rsidRDefault="003E624C" w:rsidP="00814F69">
      <w:pPr>
        <w:ind w:hanging="568"/>
        <w:jc w:val="both"/>
        <w:rPr>
          <w:rFonts w:ascii="Century Gothic" w:hAnsi="Century Gothic"/>
          <w:b/>
          <w:snapToGrid w:val="0"/>
        </w:rPr>
      </w:pPr>
    </w:p>
    <w:p w:rsidR="003E624C" w:rsidRPr="00376887" w:rsidRDefault="00290B7B" w:rsidP="00814F69">
      <w:pPr>
        <w:ind w:hanging="426"/>
        <w:jc w:val="both"/>
        <w:rPr>
          <w:rFonts w:ascii="Century Gothic" w:hAnsi="Century Gothic"/>
          <w:b/>
          <w:snapToGrid w:val="0"/>
        </w:rPr>
      </w:pPr>
      <w:r w:rsidRPr="00376887">
        <w:rPr>
          <w:rFonts w:ascii="Century Gothic" w:hAnsi="Century Gothic"/>
          <w:b/>
          <w:snapToGrid w:val="0"/>
        </w:rPr>
        <w:t xml:space="preserve">      </w:t>
      </w:r>
      <w:r w:rsidR="003E624C" w:rsidRPr="00376887">
        <w:rPr>
          <w:rFonts w:ascii="Century Gothic" w:hAnsi="Century Gothic"/>
          <w:b/>
          <w:snapToGrid w:val="0"/>
        </w:rPr>
        <w:t>1</w:t>
      </w:r>
      <w:r w:rsidR="00B56825">
        <w:rPr>
          <w:rFonts w:ascii="Century Gothic" w:hAnsi="Century Gothic"/>
          <w:b/>
          <w:snapToGrid w:val="0"/>
        </w:rPr>
        <w:t>2</w:t>
      </w:r>
      <w:r w:rsidR="003E624C" w:rsidRPr="00376887">
        <w:rPr>
          <w:rFonts w:ascii="Century Gothic" w:hAnsi="Century Gothic"/>
          <w:b/>
          <w:snapToGrid w:val="0"/>
        </w:rPr>
        <w:t xml:space="preserve">. Mitbringen von Tieren   </w:t>
      </w:r>
    </w:p>
    <w:p w:rsidR="003E624C" w:rsidRPr="00376887" w:rsidRDefault="003E624C" w:rsidP="00814F69">
      <w:pPr>
        <w:jc w:val="both"/>
        <w:rPr>
          <w:rFonts w:ascii="Century Gothic" w:hAnsi="Century Gothic"/>
          <w:b/>
          <w:snapToGrid w:val="0"/>
        </w:rPr>
      </w:pPr>
      <w:r w:rsidRPr="00376887">
        <w:rPr>
          <w:rFonts w:ascii="Century Gothic" w:hAnsi="Century Gothic"/>
          <w:b/>
          <w:snapToGrid w:val="0"/>
        </w:rPr>
        <w:t xml:space="preserve">                                                                                                                    </w:t>
      </w:r>
    </w:p>
    <w:p w:rsidR="003E624C" w:rsidRPr="00376887" w:rsidRDefault="003E624C" w:rsidP="00814F69">
      <w:pPr>
        <w:jc w:val="both"/>
        <w:rPr>
          <w:rFonts w:ascii="Century Gothic" w:hAnsi="Century Gothic"/>
          <w:snapToGrid w:val="0"/>
        </w:rPr>
      </w:pPr>
      <w:r w:rsidRPr="00376887">
        <w:rPr>
          <w:rFonts w:ascii="Century Gothic" w:hAnsi="Century Gothic"/>
          <w:snapToGrid w:val="0"/>
        </w:rPr>
        <w:t>Das Mitbringen von Tieren ist nicht gestattet.</w:t>
      </w:r>
    </w:p>
    <w:p w:rsidR="003E624C" w:rsidRPr="00376887" w:rsidRDefault="003E624C" w:rsidP="00814F69">
      <w:pPr>
        <w:jc w:val="both"/>
        <w:rPr>
          <w:rFonts w:ascii="Century Gothic" w:hAnsi="Century Gothic"/>
          <w:snapToGrid w:val="0"/>
        </w:rPr>
      </w:pPr>
    </w:p>
    <w:p w:rsidR="00254741" w:rsidRPr="00376887" w:rsidRDefault="00254741" w:rsidP="00814F69">
      <w:pPr>
        <w:jc w:val="both"/>
        <w:rPr>
          <w:rFonts w:ascii="Century Gothic" w:hAnsi="Century Gothic"/>
          <w:snapToGrid w:val="0"/>
        </w:rPr>
      </w:pPr>
    </w:p>
    <w:p w:rsidR="003E624C" w:rsidRPr="00376887" w:rsidRDefault="003E624C" w:rsidP="00814F69">
      <w:pPr>
        <w:jc w:val="both"/>
        <w:rPr>
          <w:rFonts w:ascii="Century Gothic" w:hAnsi="Century Gothic"/>
          <w:b/>
          <w:snapToGrid w:val="0"/>
        </w:rPr>
      </w:pPr>
      <w:r w:rsidRPr="00376887">
        <w:rPr>
          <w:rFonts w:ascii="Century Gothic" w:hAnsi="Century Gothic"/>
          <w:b/>
          <w:snapToGrid w:val="0"/>
        </w:rPr>
        <w:t>1</w:t>
      </w:r>
      <w:r w:rsidR="00B56825">
        <w:rPr>
          <w:rFonts w:ascii="Century Gothic" w:hAnsi="Century Gothic"/>
          <w:b/>
          <w:snapToGrid w:val="0"/>
        </w:rPr>
        <w:t>3</w:t>
      </w:r>
      <w:r w:rsidRPr="00376887">
        <w:rPr>
          <w:rFonts w:ascii="Century Gothic" w:hAnsi="Century Gothic"/>
          <w:b/>
          <w:snapToGrid w:val="0"/>
        </w:rPr>
        <w:t>. Hausrecht</w:t>
      </w:r>
    </w:p>
    <w:p w:rsidR="003E624C" w:rsidRPr="00376887" w:rsidRDefault="003E624C" w:rsidP="00814F69">
      <w:pPr>
        <w:jc w:val="both"/>
        <w:rPr>
          <w:rFonts w:ascii="Century Gothic" w:hAnsi="Century Gothic"/>
          <w:snapToGrid w:val="0"/>
        </w:rPr>
      </w:pPr>
    </w:p>
    <w:p w:rsidR="003E624C" w:rsidRPr="00376887" w:rsidRDefault="003E624C" w:rsidP="00814F69">
      <w:pPr>
        <w:jc w:val="both"/>
        <w:rPr>
          <w:rFonts w:ascii="Century Gothic" w:hAnsi="Century Gothic"/>
          <w:snapToGrid w:val="0"/>
        </w:rPr>
      </w:pPr>
      <w:r w:rsidRPr="00376887">
        <w:rPr>
          <w:rFonts w:ascii="Century Gothic" w:hAnsi="Century Gothic"/>
          <w:snapToGrid w:val="0"/>
        </w:rPr>
        <w:t xml:space="preserve">Das Hausrecht übt </w:t>
      </w:r>
      <w:r w:rsidR="00D15186" w:rsidRPr="00376887">
        <w:rPr>
          <w:rFonts w:ascii="Century Gothic" w:hAnsi="Century Gothic"/>
          <w:snapToGrid w:val="0"/>
        </w:rPr>
        <w:t>die Schulleitung</w:t>
      </w:r>
      <w:r w:rsidRPr="00376887">
        <w:rPr>
          <w:rFonts w:ascii="Century Gothic" w:hAnsi="Century Gothic"/>
          <w:snapToGrid w:val="0"/>
        </w:rPr>
        <w:t xml:space="preserve"> in allen Räumen des Gebäudes aus, die nicht der Stadtbücherei, der Volkshochschule oder der Saalbau GmbH zur ausschließlichen Nutzung überlassen sind. Die Schüler/innen haben den Anordnungen der Lehrkräfte und der Hausverwalter</w:t>
      </w:r>
      <w:r w:rsidR="008D257C" w:rsidRPr="00376887">
        <w:rPr>
          <w:rFonts w:ascii="Century Gothic" w:hAnsi="Century Gothic"/>
          <w:snapToGrid w:val="0"/>
        </w:rPr>
        <w:t>/innen</w:t>
      </w:r>
      <w:r w:rsidRPr="00376887">
        <w:rPr>
          <w:rFonts w:ascii="Century Gothic" w:hAnsi="Century Gothic"/>
          <w:snapToGrid w:val="0"/>
        </w:rPr>
        <w:t xml:space="preserve"> Folge zu leisten.</w:t>
      </w:r>
    </w:p>
    <w:p w:rsidR="003E624C" w:rsidRPr="00376887" w:rsidRDefault="003E624C" w:rsidP="00814F69">
      <w:pPr>
        <w:jc w:val="both"/>
        <w:rPr>
          <w:rFonts w:ascii="Century Gothic" w:hAnsi="Century Gothic"/>
          <w:snapToGrid w:val="0"/>
        </w:rPr>
      </w:pPr>
    </w:p>
    <w:p w:rsidR="003E624C" w:rsidRPr="00376887" w:rsidRDefault="003E624C" w:rsidP="00814F69">
      <w:pPr>
        <w:jc w:val="both"/>
        <w:rPr>
          <w:rFonts w:ascii="Century Gothic" w:hAnsi="Century Gothic"/>
          <w:snapToGrid w:val="0"/>
        </w:rPr>
      </w:pPr>
      <w:r w:rsidRPr="00376887">
        <w:rPr>
          <w:rFonts w:ascii="Century Gothic" w:hAnsi="Century Gothic"/>
          <w:snapToGrid w:val="0"/>
        </w:rPr>
        <w:t>Das Hausrecht in den ausschließlich von der Stadtbücherei, der Volkshochschule bzw. der Saalbau GmbH genutzten Räumen üben die Beauftragten dieser Institutionen aus. Das Hausrecht geht nach 17.30 Uhr an die Saalbau GmbH über.</w:t>
      </w:r>
    </w:p>
    <w:p w:rsidR="00290B7B" w:rsidRPr="00376887" w:rsidRDefault="00290B7B" w:rsidP="003E624C">
      <w:pPr>
        <w:ind w:left="426"/>
        <w:jc w:val="both"/>
        <w:rPr>
          <w:rFonts w:ascii="Century Gothic" w:hAnsi="Century Gothic"/>
          <w:snapToGrid w:val="0"/>
        </w:rPr>
      </w:pPr>
    </w:p>
    <w:p w:rsidR="00254741" w:rsidRPr="00376887" w:rsidRDefault="00254741" w:rsidP="003E624C">
      <w:pPr>
        <w:jc w:val="both"/>
        <w:rPr>
          <w:rFonts w:ascii="Century Gothic" w:hAnsi="Century Gothic"/>
          <w:b/>
        </w:rPr>
      </w:pPr>
    </w:p>
    <w:p w:rsidR="003E624C" w:rsidRPr="00376887" w:rsidRDefault="00B56825" w:rsidP="003E624C">
      <w:pPr>
        <w:jc w:val="both"/>
        <w:rPr>
          <w:rFonts w:ascii="Century Gothic" w:hAnsi="Century Gothic"/>
          <w:b/>
        </w:rPr>
      </w:pPr>
      <w:r>
        <w:rPr>
          <w:rFonts w:ascii="Century Gothic" w:hAnsi="Century Gothic"/>
          <w:b/>
        </w:rPr>
        <w:t>14</w:t>
      </w:r>
      <w:r w:rsidR="003E624C" w:rsidRPr="00376887">
        <w:rPr>
          <w:rFonts w:ascii="Century Gothic" w:hAnsi="Century Gothic"/>
          <w:b/>
        </w:rPr>
        <w:t>. Maßnahmen bei Verstoß gegen die Haus- und Schulordnung</w:t>
      </w:r>
    </w:p>
    <w:p w:rsidR="00290B7B" w:rsidRPr="00376887" w:rsidRDefault="00290B7B" w:rsidP="003E624C">
      <w:pPr>
        <w:jc w:val="both"/>
        <w:rPr>
          <w:rFonts w:ascii="Century Gothic" w:hAnsi="Century Gothic"/>
          <w:b/>
        </w:rPr>
      </w:pPr>
    </w:p>
    <w:p w:rsidR="003E624C" w:rsidRDefault="003E624C" w:rsidP="00814F69">
      <w:pPr>
        <w:jc w:val="both"/>
        <w:rPr>
          <w:rFonts w:ascii="Century Gothic" w:hAnsi="Century Gothic"/>
        </w:rPr>
      </w:pPr>
      <w:r w:rsidRPr="00376887">
        <w:rPr>
          <w:rFonts w:ascii="Century Gothic" w:hAnsi="Century Gothic"/>
        </w:rPr>
        <w:t>Wer gegen die Vereinbarungen verstößt oder Regeln verletzt, wird für die Folgen sei</w:t>
      </w:r>
      <w:r w:rsidR="002866A8" w:rsidRPr="00376887">
        <w:rPr>
          <w:rFonts w:ascii="Century Gothic" w:hAnsi="Century Gothic"/>
        </w:rPr>
        <w:softHyphen/>
      </w:r>
      <w:r w:rsidRPr="00376887">
        <w:rPr>
          <w:rFonts w:ascii="Century Gothic" w:hAnsi="Century Gothic"/>
        </w:rPr>
        <w:t>ner Handlungen zur Verantwortung gezogen. Pädagogische und Ordnungsmaß</w:t>
      </w:r>
      <w:r w:rsidR="002866A8" w:rsidRPr="00376887">
        <w:rPr>
          <w:rFonts w:ascii="Century Gothic" w:hAnsi="Century Gothic"/>
        </w:rPr>
        <w:softHyphen/>
      </w:r>
      <w:r w:rsidRPr="00376887">
        <w:rPr>
          <w:rFonts w:ascii="Century Gothic" w:hAnsi="Century Gothic"/>
        </w:rPr>
        <w:t>nahmen auf der Grundlage des Hessischen Schulgesetzes (§82) bilden hierbei den Rahmen.</w:t>
      </w:r>
    </w:p>
    <w:p w:rsidR="00392D8E" w:rsidRDefault="00392D8E" w:rsidP="00814F69">
      <w:pPr>
        <w:jc w:val="both"/>
        <w:rPr>
          <w:rFonts w:ascii="Century Gothic" w:hAnsi="Century Gothic"/>
        </w:rPr>
      </w:pPr>
      <w:bookmarkStart w:id="0" w:name="_GoBack"/>
      <w:bookmarkEnd w:id="0"/>
    </w:p>
    <w:p w:rsidR="00254741" w:rsidRPr="00376887" w:rsidRDefault="003E624C" w:rsidP="00B56825">
      <w:pPr>
        <w:pBdr>
          <w:top w:val="single" w:sz="6" w:space="1" w:color="auto"/>
        </w:pBdr>
        <w:jc w:val="both"/>
        <w:rPr>
          <w:rFonts w:ascii="Century Gothic" w:hAnsi="Century Gothic"/>
        </w:rPr>
      </w:pPr>
      <w:r w:rsidRPr="00376887">
        <w:rPr>
          <w:rFonts w:ascii="Century Gothic" w:hAnsi="Century Gothic"/>
          <w:snapToGrid w:val="0"/>
        </w:rPr>
        <w:t>Diese Hausordnung wurde von Vertreter</w:t>
      </w:r>
      <w:r w:rsidR="00814F69" w:rsidRPr="00376887">
        <w:rPr>
          <w:rFonts w:ascii="Century Gothic" w:hAnsi="Century Gothic"/>
          <w:snapToGrid w:val="0"/>
        </w:rPr>
        <w:t>inne</w:t>
      </w:r>
      <w:r w:rsidRPr="00376887">
        <w:rPr>
          <w:rFonts w:ascii="Century Gothic" w:hAnsi="Century Gothic"/>
          <w:snapToGrid w:val="0"/>
        </w:rPr>
        <w:t>n</w:t>
      </w:r>
      <w:r w:rsidR="00814F69" w:rsidRPr="00376887">
        <w:rPr>
          <w:rFonts w:ascii="Century Gothic" w:hAnsi="Century Gothic"/>
          <w:snapToGrid w:val="0"/>
        </w:rPr>
        <w:t xml:space="preserve"> und Vertretern</w:t>
      </w:r>
      <w:r w:rsidRPr="00376887">
        <w:rPr>
          <w:rFonts w:ascii="Century Gothic" w:hAnsi="Century Gothic"/>
          <w:snapToGrid w:val="0"/>
        </w:rPr>
        <w:t xml:space="preserve"> der </w:t>
      </w:r>
      <w:r w:rsidR="008D257C" w:rsidRPr="00392D8E">
        <w:rPr>
          <w:rFonts w:ascii="Century Gothic" w:hAnsi="Century Gothic"/>
          <w:snapToGrid w:val="0"/>
          <w:color w:val="000000" w:themeColor="text1"/>
        </w:rPr>
        <w:t>Gesamt</w:t>
      </w:r>
      <w:r w:rsidRPr="00392D8E">
        <w:rPr>
          <w:rFonts w:ascii="Century Gothic" w:hAnsi="Century Gothic"/>
          <w:snapToGrid w:val="0"/>
          <w:color w:val="000000" w:themeColor="text1"/>
        </w:rPr>
        <w:t xml:space="preserve">konferenz am </w:t>
      </w:r>
      <w:r w:rsidR="00B56825" w:rsidRPr="00392D8E">
        <w:rPr>
          <w:rFonts w:ascii="Century Gothic" w:hAnsi="Century Gothic"/>
          <w:snapToGrid w:val="0"/>
          <w:color w:val="000000" w:themeColor="text1"/>
        </w:rPr>
        <w:t>31</w:t>
      </w:r>
      <w:r w:rsidRPr="00392D8E">
        <w:rPr>
          <w:rFonts w:ascii="Century Gothic" w:hAnsi="Century Gothic"/>
          <w:snapToGrid w:val="0"/>
          <w:color w:val="000000" w:themeColor="text1"/>
        </w:rPr>
        <w:t>.</w:t>
      </w:r>
      <w:r w:rsidR="008D257C" w:rsidRPr="00392D8E">
        <w:rPr>
          <w:rFonts w:ascii="Century Gothic" w:hAnsi="Century Gothic"/>
          <w:snapToGrid w:val="0"/>
          <w:color w:val="000000" w:themeColor="text1"/>
        </w:rPr>
        <w:t>0</w:t>
      </w:r>
      <w:r w:rsidR="00B56825" w:rsidRPr="00392D8E">
        <w:rPr>
          <w:rFonts w:ascii="Century Gothic" w:hAnsi="Century Gothic"/>
          <w:snapToGrid w:val="0"/>
          <w:color w:val="000000" w:themeColor="text1"/>
        </w:rPr>
        <w:t>8</w:t>
      </w:r>
      <w:r w:rsidR="002866A8" w:rsidRPr="00392D8E">
        <w:rPr>
          <w:rFonts w:ascii="Century Gothic" w:hAnsi="Century Gothic"/>
          <w:snapToGrid w:val="0"/>
          <w:color w:val="000000" w:themeColor="text1"/>
        </w:rPr>
        <w:t>.</w:t>
      </w:r>
      <w:r w:rsidR="00B56825" w:rsidRPr="00392D8E">
        <w:rPr>
          <w:rFonts w:ascii="Century Gothic" w:hAnsi="Century Gothic"/>
          <w:snapToGrid w:val="0"/>
          <w:color w:val="000000" w:themeColor="text1"/>
        </w:rPr>
        <w:t>2020</w:t>
      </w:r>
      <w:r w:rsidRPr="00392D8E">
        <w:rPr>
          <w:rFonts w:ascii="Century Gothic" w:hAnsi="Century Gothic"/>
          <w:snapToGrid w:val="0"/>
          <w:color w:val="000000" w:themeColor="text1"/>
        </w:rPr>
        <w:t xml:space="preserve"> </w:t>
      </w:r>
      <w:r w:rsidRPr="00376887">
        <w:rPr>
          <w:rFonts w:ascii="Century Gothic" w:hAnsi="Century Gothic"/>
          <w:snapToGrid w:val="0"/>
        </w:rPr>
        <w:t>geändert und beschlossen.</w:t>
      </w:r>
    </w:p>
    <w:p w:rsidR="0013609C" w:rsidRPr="00376887" w:rsidRDefault="0013609C" w:rsidP="0013609C">
      <w:pPr>
        <w:pBdr>
          <w:top w:val="single" w:sz="6" w:space="1" w:color="auto"/>
        </w:pBdr>
        <w:jc w:val="both"/>
        <w:rPr>
          <w:rFonts w:ascii="Century Gothic" w:hAnsi="Century Gothic"/>
          <w:snapToGrid w:val="0"/>
        </w:rPr>
      </w:pPr>
    </w:p>
    <w:p w:rsidR="0013609C" w:rsidRPr="00376887" w:rsidRDefault="00E6174A" w:rsidP="003E624C">
      <w:pPr>
        <w:jc w:val="both"/>
        <w:rPr>
          <w:rFonts w:ascii="Century Gothic" w:hAnsi="Century Gothic"/>
        </w:rPr>
      </w:pPr>
      <w:r w:rsidRPr="00376887">
        <w:rPr>
          <w:rFonts w:ascii="Century Gothic" w:hAnsi="Century Gothic"/>
        </w:rPr>
        <w:t xml:space="preserve">Anlage: </w:t>
      </w:r>
      <w:r w:rsidR="0013609C" w:rsidRPr="00376887">
        <w:rPr>
          <w:rFonts w:ascii="Century Gothic" w:hAnsi="Century Gothic"/>
        </w:rPr>
        <w:t>Vorblatt für das Entschuldigungsheft</w:t>
      </w:r>
    </w:p>
    <w:p w:rsidR="00927D94" w:rsidRDefault="00927D94" w:rsidP="003E624C">
      <w:pPr>
        <w:jc w:val="both"/>
        <w:rPr>
          <w:rFonts w:ascii="Arial Narrow" w:hAnsi="Arial Narrow"/>
          <w:b/>
          <w:sz w:val="20"/>
          <w:szCs w:val="22"/>
        </w:rPr>
        <w:sectPr w:rsidR="00927D94" w:rsidSect="0095693C">
          <w:pgSz w:w="11906" w:h="16838"/>
          <w:pgMar w:top="899" w:right="1418" w:bottom="1079" w:left="1418" w:header="709" w:footer="709" w:gutter="0"/>
          <w:cols w:space="708"/>
          <w:docGrid w:linePitch="360"/>
        </w:sectPr>
      </w:pPr>
    </w:p>
    <w:p w:rsidR="0013609C" w:rsidRPr="00927D94" w:rsidRDefault="0013609C" w:rsidP="00927D94">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927D94">
        <w:rPr>
          <w:rFonts w:ascii="Arial Narrow" w:hAnsi="Arial Narrow"/>
          <w:b/>
          <w:sz w:val="22"/>
          <w:szCs w:val="22"/>
        </w:rPr>
        <w:lastRenderedPageBreak/>
        <w:t>Auszug aus der Haus- und Schulordnung vom 18.06.2018</w:t>
      </w:r>
    </w:p>
    <w:p w:rsidR="00E6174A" w:rsidRPr="00927D94" w:rsidRDefault="00E6174A" w:rsidP="003E624C">
      <w:pPr>
        <w:jc w:val="both"/>
        <w:rPr>
          <w:rFonts w:ascii="Arial Narrow" w:hAnsi="Arial Narrow"/>
          <w:sz w:val="20"/>
          <w:szCs w:val="22"/>
        </w:rPr>
      </w:pPr>
    </w:p>
    <w:p w:rsidR="00E6174A" w:rsidRPr="00927D94" w:rsidRDefault="00E6174A" w:rsidP="00E6174A">
      <w:pPr>
        <w:ind w:left="-360" w:firstLine="360"/>
        <w:jc w:val="both"/>
        <w:rPr>
          <w:rFonts w:ascii="Arial Narrow" w:hAnsi="Arial Narrow"/>
          <w:b/>
          <w:snapToGrid w:val="0"/>
          <w:sz w:val="20"/>
          <w:szCs w:val="20"/>
        </w:rPr>
      </w:pPr>
      <w:r w:rsidRPr="00927D94">
        <w:rPr>
          <w:rFonts w:ascii="Arial Narrow" w:hAnsi="Arial Narrow"/>
          <w:b/>
          <w:snapToGrid w:val="0"/>
          <w:sz w:val="20"/>
          <w:szCs w:val="20"/>
        </w:rPr>
        <w:t>4. Versäumnis von Unterricht</w:t>
      </w:r>
    </w:p>
    <w:p w:rsidR="00E6174A" w:rsidRPr="00927D94" w:rsidRDefault="00E6174A" w:rsidP="00927D94">
      <w:pPr>
        <w:jc w:val="both"/>
        <w:rPr>
          <w:rFonts w:ascii="Arial Narrow" w:hAnsi="Arial Narrow"/>
          <w:snapToGrid w:val="0"/>
          <w:sz w:val="20"/>
          <w:szCs w:val="20"/>
        </w:rPr>
      </w:pPr>
      <w:r w:rsidRPr="00927D94">
        <w:rPr>
          <w:rFonts w:ascii="Arial Narrow" w:hAnsi="Arial Narrow"/>
          <w:snapToGrid w:val="0"/>
          <w:sz w:val="20"/>
          <w:szCs w:val="20"/>
        </w:rPr>
        <w:t>Die Verordnung über die gymnasiale Oberstufe sc</w:t>
      </w:r>
      <w:r w:rsidR="00E03141">
        <w:rPr>
          <w:rFonts w:ascii="Arial Narrow" w:hAnsi="Arial Narrow"/>
          <w:snapToGrid w:val="0"/>
          <w:sz w:val="20"/>
          <w:szCs w:val="20"/>
        </w:rPr>
        <w:t>hreibt vor, dass die Erziehungs</w:t>
      </w:r>
      <w:r w:rsidRPr="00927D94">
        <w:rPr>
          <w:rFonts w:ascii="Arial Narrow" w:hAnsi="Arial Narrow"/>
          <w:snapToGrid w:val="0"/>
          <w:sz w:val="20"/>
          <w:szCs w:val="20"/>
        </w:rPr>
        <w:t>be</w:t>
      </w:r>
      <w:r w:rsidRPr="00927D94">
        <w:rPr>
          <w:rFonts w:ascii="Arial Narrow" w:hAnsi="Arial Narrow"/>
          <w:snapToGrid w:val="0"/>
          <w:sz w:val="20"/>
          <w:szCs w:val="20"/>
        </w:rPr>
        <w:softHyphen/>
        <w:t>rechtigten bzw. der/die volljährige Schüler/in "unverzüglich, spätestens aber am drit</w:t>
      </w:r>
      <w:r w:rsidRPr="00927D94">
        <w:rPr>
          <w:rFonts w:ascii="Arial Narrow" w:hAnsi="Arial Narrow"/>
          <w:snapToGrid w:val="0"/>
          <w:sz w:val="20"/>
          <w:szCs w:val="20"/>
        </w:rPr>
        <w:softHyphen/>
        <w:t>ten Versäumnistag der Schule den Grund für das Fernbleiben mitzuteilen hat. Es kann verlangt werden, dass die Gründe für das Versäumnis schriftlich mitgeteilt und insbe</w:t>
      </w:r>
      <w:r w:rsidRPr="00927D94">
        <w:rPr>
          <w:rFonts w:ascii="Arial Narrow" w:hAnsi="Arial Narrow"/>
          <w:snapToGrid w:val="0"/>
          <w:sz w:val="20"/>
          <w:szCs w:val="20"/>
        </w:rPr>
        <w:softHyphen/>
        <w:t>sondere durch die Vorlage eines ärztlichen Attestes, dessen Kosten die Unterhalts</w:t>
      </w:r>
      <w:r w:rsidRPr="00927D94">
        <w:rPr>
          <w:rFonts w:ascii="Arial Narrow" w:hAnsi="Arial Narrow"/>
          <w:snapToGrid w:val="0"/>
          <w:sz w:val="20"/>
          <w:szCs w:val="20"/>
        </w:rPr>
        <w:softHyphen/>
        <w:t>pflichtigen zu tragen haben, nachgewiesen werden". Daraus ergibt sich, dass Schü</w:t>
      </w:r>
      <w:r w:rsidRPr="00927D94">
        <w:rPr>
          <w:rFonts w:ascii="Arial Narrow" w:hAnsi="Arial Narrow"/>
          <w:snapToGrid w:val="0"/>
          <w:sz w:val="20"/>
          <w:szCs w:val="20"/>
        </w:rPr>
        <w:softHyphen/>
        <w:t xml:space="preserve">ler/innen, die nicht spätestens in der nächsten Unterrichtsstunde eine Entschuldigung für das Fernbleiben vorlegen, als unentschuldigt fehlend zu gelten haben. </w:t>
      </w:r>
    </w:p>
    <w:p w:rsidR="00E6174A" w:rsidRPr="00927D94" w:rsidRDefault="00E6174A" w:rsidP="00927D94">
      <w:pPr>
        <w:jc w:val="both"/>
        <w:rPr>
          <w:rFonts w:ascii="Arial Narrow" w:hAnsi="Arial Narrow"/>
          <w:snapToGrid w:val="0"/>
          <w:sz w:val="20"/>
          <w:szCs w:val="20"/>
        </w:rPr>
      </w:pPr>
      <w:r w:rsidRPr="00927D94">
        <w:rPr>
          <w:rFonts w:ascii="Arial Narrow" w:hAnsi="Arial Narrow"/>
          <w:snapToGrid w:val="0"/>
          <w:sz w:val="20"/>
          <w:szCs w:val="20"/>
        </w:rPr>
        <w:t>Das Führen eines Entschuldigungsheftes ist Pflicht. Alle Entschuldigungen müssen im Entschuldigungsheft eingetragen sein bzw. Atteste und andere Bescheinigungen müssen durchgehend nummeriert und eingeklebt werden.</w:t>
      </w:r>
    </w:p>
    <w:p w:rsidR="00E6174A" w:rsidRPr="00927D94" w:rsidRDefault="00E6174A" w:rsidP="00927D94">
      <w:pPr>
        <w:jc w:val="both"/>
        <w:rPr>
          <w:rFonts w:ascii="Arial Narrow" w:hAnsi="Arial Narrow"/>
          <w:snapToGrid w:val="0"/>
          <w:sz w:val="20"/>
          <w:szCs w:val="22"/>
        </w:rPr>
      </w:pPr>
      <w:r w:rsidRPr="00927D94">
        <w:rPr>
          <w:rFonts w:ascii="Arial Narrow" w:hAnsi="Arial Narrow"/>
          <w:snapToGrid w:val="0"/>
          <w:sz w:val="20"/>
          <w:szCs w:val="20"/>
        </w:rPr>
        <w:t xml:space="preserve">Der Fachlehrkraft entscheidet, ob die Entschuldigung nach Form und Inhalt </w:t>
      </w:r>
      <w:r w:rsidRPr="00927D94">
        <w:rPr>
          <w:rFonts w:ascii="Arial Narrow" w:hAnsi="Arial Narrow"/>
          <w:snapToGrid w:val="0"/>
          <w:sz w:val="20"/>
          <w:szCs w:val="22"/>
        </w:rPr>
        <w:t>ausrei</w:t>
      </w:r>
      <w:r w:rsidRPr="00927D94">
        <w:rPr>
          <w:rFonts w:ascii="Arial Narrow" w:hAnsi="Arial Narrow"/>
          <w:snapToGrid w:val="0"/>
          <w:sz w:val="20"/>
          <w:szCs w:val="22"/>
        </w:rPr>
        <w:softHyphen/>
        <w:t>chend ist.</w:t>
      </w:r>
    </w:p>
    <w:p w:rsidR="00927D94" w:rsidRPr="00927D94" w:rsidRDefault="00927D94" w:rsidP="00927D94">
      <w:pPr>
        <w:jc w:val="both"/>
        <w:rPr>
          <w:rFonts w:ascii="Arial Narrow" w:hAnsi="Arial Narrow"/>
          <w:b/>
          <w:snapToGrid w:val="0"/>
          <w:sz w:val="20"/>
          <w:szCs w:val="22"/>
        </w:rPr>
      </w:pPr>
    </w:p>
    <w:p w:rsidR="00E6174A" w:rsidRPr="00927D94" w:rsidRDefault="00E6174A" w:rsidP="00927D94">
      <w:pPr>
        <w:jc w:val="both"/>
        <w:rPr>
          <w:rFonts w:ascii="Arial Narrow" w:hAnsi="Arial Narrow"/>
          <w:b/>
          <w:snapToGrid w:val="0"/>
          <w:sz w:val="20"/>
          <w:szCs w:val="22"/>
        </w:rPr>
      </w:pPr>
      <w:r w:rsidRPr="00927D94">
        <w:rPr>
          <w:rFonts w:ascii="Arial Narrow" w:hAnsi="Arial Narrow"/>
          <w:b/>
          <w:snapToGrid w:val="0"/>
          <w:sz w:val="20"/>
          <w:szCs w:val="22"/>
        </w:rPr>
        <w:t xml:space="preserve">4.1 Regelung bei versäumten Leistungsnachweisen </w:t>
      </w:r>
    </w:p>
    <w:p w:rsidR="00E6174A" w:rsidRPr="00927D94" w:rsidRDefault="00E6174A" w:rsidP="00927D94">
      <w:pPr>
        <w:jc w:val="both"/>
        <w:rPr>
          <w:rFonts w:ascii="Arial Narrow" w:hAnsi="Arial Narrow"/>
          <w:sz w:val="20"/>
          <w:szCs w:val="22"/>
        </w:rPr>
      </w:pPr>
      <w:r w:rsidRPr="00927D94">
        <w:rPr>
          <w:rFonts w:ascii="Arial Narrow" w:hAnsi="Arial Narrow"/>
          <w:sz w:val="20"/>
          <w:szCs w:val="22"/>
        </w:rPr>
        <w:t xml:space="preserve">1. Wenn ein/e Schüler/in einen angekündigten Leistungsnachweis (Klausur,  fachpraktische oder Fachprüfung, Präsentation oder Referat, Kommunikationsprüfung, fristgerechte Abgabe einer Hausarbeit etc. i.S.v. § 9 OAVO) versäumt hat, wird erwartet, dass </w:t>
      </w:r>
      <w:r w:rsidRPr="00927D94">
        <w:rPr>
          <w:rFonts w:ascii="Arial Narrow" w:hAnsi="Arial Narrow"/>
          <w:sz w:val="20"/>
        </w:rPr>
        <w:t xml:space="preserve">in angemessener Weise, unaufgefordert und spätestens am 3. Schultag nach dem Fehlen bei der Kursleiterin / dem Kursleiter oder einer anderen Lehrkraft </w:t>
      </w:r>
      <w:r w:rsidRPr="00927D94">
        <w:rPr>
          <w:rFonts w:ascii="Arial Narrow" w:hAnsi="Arial Narrow"/>
          <w:sz w:val="20"/>
          <w:szCs w:val="22"/>
        </w:rPr>
        <w:t>glaubhaft gemacht wird, dass er/sie aus Gründen gefehlt hat, die er/sie nicht zu vertreten hat. Am besten geschieht das durch ein Attest.</w:t>
      </w:r>
    </w:p>
    <w:p w:rsidR="00E6174A" w:rsidRPr="00927D94" w:rsidRDefault="00E6174A" w:rsidP="00927D94">
      <w:pPr>
        <w:jc w:val="both"/>
        <w:rPr>
          <w:rFonts w:ascii="Arial Narrow" w:hAnsi="Arial Narrow"/>
          <w:sz w:val="20"/>
          <w:szCs w:val="22"/>
        </w:rPr>
      </w:pPr>
      <w:r w:rsidRPr="00927D94">
        <w:rPr>
          <w:rFonts w:ascii="Arial Narrow" w:hAnsi="Arial Narrow"/>
          <w:sz w:val="20"/>
          <w:szCs w:val="22"/>
        </w:rPr>
        <w:t xml:space="preserve">2. In begründeten Einzelfällen kann eine </w:t>
      </w:r>
      <w:proofErr w:type="spellStart"/>
      <w:r w:rsidRPr="00927D94">
        <w:rPr>
          <w:rFonts w:ascii="Arial Narrow" w:hAnsi="Arial Narrow"/>
          <w:sz w:val="20"/>
          <w:szCs w:val="22"/>
        </w:rPr>
        <w:t>Attestpflicht</w:t>
      </w:r>
      <w:proofErr w:type="spellEnd"/>
      <w:r w:rsidRPr="00927D94">
        <w:rPr>
          <w:rFonts w:ascii="Arial Narrow" w:hAnsi="Arial Narrow"/>
          <w:sz w:val="20"/>
          <w:szCs w:val="22"/>
        </w:rPr>
        <w:t xml:space="preserve"> für Leistungsnachweise auferlegt werden, in besonderen Fällen kann sogar ein amtsärztliches Attest verlangt werden (§ 6 OAVO). </w:t>
      </w:r>
    </w:p>
    <w:p w:rsidR="00E6174A" w:rsidRPr="00927D94" w:rsidRDefault="00E6174A" w:rsidP="00927D94">
      <w:pPr>
        <w:jc w:val="both"/>
        <w:rPr>
          <w:rFonts w:ascii="Arial Narrow" w:hAnsi="Arial Narrow"/>
          <w:sz w:val="20"/>
          <w:szCs w:val="22"/>
        </w:rPr>
      </w:pPr>
      <w:r w:rsidRPr="00927D94">
        <w:rPr>
          <w:rFonts w:ascii="Arial Narrow" w:hAnsi="Arial Narrow"/>
          <w:sz w:val="20"/>
          <w:szCs w:val="22"/>
        </w:rPr>
        <w:t>3. Unentschuldigtes Fehlen wird als nicht erbrachte Leistung gewertet (null Punkte).</w:t>
      </w:r>
    </w:p>
    <w:p w:rsidR="00E6174A" w:rsidRPr="00927D94" w:rsidRDefault="00E6174A" w:rsidP="00927D94">
      <w:pPr>
        <w:jc w:val="both"/>
        <w:rPr>
          <w:rFonts w:ascii="Arial Narrow" w:hAnsi="Arial Narrow"/>
          <w:sz w:val="20"/>
          <w:szCs w:val="22"/>
        </w:rPr>
      </w:pPr>
      <w:r w:rsidRPr="00927D94">
        <w:rPr>
          <w:rFonts w:ascii="Arial Narrow" w:hAnsi="Arial Narrow"/>
          <w:sz w:val="20"/>
          <w:szCs w:val="22"/>
        </w:rPr>
        <w:t xml:space="preserve">4. Bei ausreichend entschuldigtem Fehlen können Leistungsnachweise nach der Maßgabe der Lehrkraft nachgeholt werden </w:t>
      </w:r>
    </w:p>
    <w:p w:rsidR="00E6174A" w:rsidRPr="00927D94" w:rsidRDefault="00E6174A" w:rsidP="00927D94">
      <w:pPr>
        <w:pStyle w:val="Listenabsatz"/>
        <w:numPr>
          <w:ilvl w:val="0"/>
          <w:numId w:val="17"/>
        </w:numPr>
        <w:jc w:val="both"/>
        <w:rPr>
          <w:rFonts w:ascii="Arial Narrow" w:hAnsi="Arial Narrow" w:cs="Arial"/>
          <w:sz w:val="20"/>
        </w:rPr>
      </w:pPr>
      <w:r w:rsidRPr="00927D94">
        <w:rPr>
          <w:rFonts w:ascii="Arial Narrow" w:hAnsi="Arial Narrow" w:cs="Arial"/>
          <w:sz w:val="20"/>
        </w:rPr>
        <w:t>durch Leistungsfeststellung im unmittelbar folgenden Kursunterricht,</w:t>
      </w:r>
    </w:p>
    <w:p w:rsidR="00E6174A" w:rsidRPr="00927D94" w:rsidRDefault="00E6174A" w:rsidP="00927D94">
      <w:pPr>
        <w:pStyle w:val="Listenabsatz"/>
        <w:numPr>
          <w:ilvl w:val="0"/>
          <w:numId w:val="17"/>
        </w:numPr>
        <w:jc w:val="both"/>
        <w:rPr>
          <w:rFonts w:ascii="Arial Narrow" w:hAnsi="Arial Narrow" w:cs="Arial"/>
          <w:sz w:val="20"/>
        </w:rPr>
      </w:pPr>
      <w:r w:rsidRPr="00927D94">
        <w:rPr>
          <w:rFonts w:ascii="Arial Narrow" w:hAnsi="Arial Narrow" w:cs="Arial"/>
          <w:sz w:val="20"/>
        </w:rPr>
        <w:t>als Klausur zeitnah, zum Beispiel an einem durch die Schulleitung festgelegten Termin oder</w:t>
      </w:r>
    </w:p>
    <w:p w:rsidR="00E6174A" w:rsidRPr="00927D94" w:rsidRDefault="00E6174A" w:rsidP="00927D94">
      <w:pPr>
        <w:pStyle w:val="Listenabsatz"/>
        <w:numPr>
          <w:ilvl w:val="0"/>
          <w:numId w:val="17"/>
        </w:numPr>
        <w:jc w:val="both"/>
        <w:rPr>
          <w:rFonts w:ascii="Arial Narrow" w:hAnsi="Arial Narrow" w:cs="Arial"/>
          <w:sz w:val="20"/>
        </w:rPr>
      </w:pPr>
      <w:r w:rsidRPr="00927D94">
        <w:rPr>
          <w:rFonts w:ascii="Arial Narrow" w:hAnsi="Arial Narrow" w:cs="Arial"/>
          <w:sz w:val="20"/>
        </w:rPr>
        <w:t>als Klausur am allgemeinen Nachschreibetermin der Schule am Ende des Halbjahres.</w:t>
      </w:r>
    </w:p>
    <w:p w:rsidR="00E6174A" w:rsidRPr="00927D94" w:rsidRDefault="00E6174A" w:rsidP="00927D94">
      <w:pPr>
        <w:jc w:val="both"/>
        <w:rPr>
          <w:rFonts w:ascii="Arial Narrow" w:hAnsi="Arial Narrow"/>
          <w:snapToGrid w:val="0"/>
          <w:sz w:val="20"/>
          <w:szCs w:val="20"/>
        </w:rPr>
      </w:pPr>
      <w:r w:rsidRPr="00927D94">
        <w:rPr>
          <w:rFonts w:ascii="Arial Narrow" w:hAnsi="Arial Narrow"/>
          <w:snapToGrid w:val="0"/>
          <w:sz w:val="20"/>
          <w:szCs w:val="20"/>
        </w:rPr>
        <w:t>Die vorgelegte Entschuldigung ist von der Lehrkraft (mit Datum) abzuzeichnen und von den Schüler/innen bis zum Ende des Schuljahres aufzubewahren. Hat ein/e Schüler/in mehr als die doppelte Wochenstundenzahl (4-6 Stunden) unentschuldigt gefehlt, dann informiert der Fachlehrer über die Tutorin/ den Tutor die Erziehungsberechtigten und die volljährigen Schül</w:t>
      </w:r>
      <w:r w:rsidR="00927D94" w:rsidRPr="00927D94">
        <w:rPr>
          <w:rFonts w:ascii="Arial Narrow" w:hAnsi="Arial Narrow"/>
          <w:snapToGrid w:val="0"/>
          <w:sz w:val="20"/>
          <w:szCs w:val="20"/>
        </w:rPr>
        <w:t>er</w:t>
      </w:r>
      <w:r w:rsidRPr="00927D94">
        <w:rPr>
          <w:rFonts w:ascii="Arial Narrow" w:hAnsi="Arial Narrow"/>
          <w:snapToGrid w:val="0"/>
          <w:sz w:val="20"/>
          <w:szCs w:val="20"/>
        </w:rPr>
        <w:t>/innen schriftlich.</w:t>
      </w:r>
    </w:p>
    <w:p w:rsidR="0013609C" w:rsidRPr="00927D94" w:rsidRDefault="00E6174A" w:rsidP="00927D94">
      <w:pPr>
        <w:jc w:val="both"/>
        <w:rPr>
          <w:rFonts w:ascii="Arial Narrow" w:hAnsi="Arial Narrow"/>
          <w:snapToGrid w:val="0"/>
          <w:sz w:val="20"/>
          <w:szCs w:val="20"/>
        </w:rPr>
      </w:pPr>
      <w:r w:rsidRPr="00927D94">
        <w:rPr>
          <w:rFonts w:ascii="Arial Narrow" w:hAnsi="Arial Narrow"/>
          <w:snapToGrid w:val="0"/>
          <w:sz w:val="20"/>
          <w:szCs w:val="20"/>
        </w:rPr>
        <w:t>Vom Schüler bzw. der Schülerin zu vertretende Fehlstunden werden als „entschul</w:t>
      </w:r>
      <w:r w:rsidRPr="00927D94">
        <w:rPr>
          <w:rFonts w:ascii="Arial Narrow" w:hAnsi="Arial Narrow"/>
          <w:snapToGrid w:val="0"/>
          <w:sz w:val="20"/>
          <w:szCs w:val="20"/>
        </w:rPr>
        <w:softHyphen/>
        <w:t>digt“ bzw. „unentschuldigt“ im Zeugnis vermerkt.</w:t>
      </w:r>
    </w:p>
    <w:p w:rsidR="00927D94" w:rsidRDefault="00927D94" w:rsidP="00927D94">
      <w:pPr>
        <w:jc w:val="both"/>
        <w:rPr>
          <w:rFonts w:ascii="Arial Narrow" w:hAnsi="Arial Narrow"/>
          <w:snapToGrid w:val="0"/>
          <w:sz w:val="20"/>
          <w:szCs w:val="20"/>
        </w:rPr>
      </w:pPr>
    </w:p>
    <w:p w:rsidR="00927D94" w:rsidRDefault="00E03141" w:rsidP="00927D94">
      <w:pPr>
        <w:jc w:val="both"/>
        <w:rPr>
          <w:rFonts w:ascii="Arial Narrow" w:hAnsi="Arial Narrow"/>
          <w:snapToGrid w:val="0"/>
          <w:sz w:val="20"/>
          <w:szCs w:val="20"/>
        </w:rPr>
      </w:pPr>
      <w:r>
        <w:rPr>
          <w:rFonts w:ascii="Arial Narrow" w:hAnsi="Arial Narrow"/>
          <w:snapToGrid w:val="0"/>
          <w:sz w:val="20"/>
          <w:szCs w:val="20"/>
        </w:rPr>
        <w:t xml:space="preserve">Kenntnisnahme </w:t>
      </w:r>
      <w:r w:rsidR="002E0075">
        <w:rPr>
          <w:rFonts w:ascii="Arial Narrow" w:hAnsi="Arial Narrow"/>
          <w:snapToGrid w:val="0"/>
          <w:sz w:val="20"/>
          <w:szCs w:val="20"/>
        </w:rPr>
        <w:t xml:space="preserve">durch </w:t>
      </w:r>
      <w:r>
        <w:rPr>
          <w:rFonts w:ascii="Arial Narrow" w:hAnsi="Arial Narrow"/>
          <w:snapToGrid w:val="0"/>
          <w:sz w:val="20"/>
          <w:szCs w:val="20"/>
        </w:rPr>
        <w:t>Unterschrift</w:t>
      </w:r>
      <w:r w:rsidR="002E0075">
        <w:rPr>
          <w:rFonts w:ascii="Arial Narrow" w:hAnsi="Arial Narrow"/>
          <w:snapToGrid w:val="0"/>
          <w:sz w:val="20"/>
          <w:szCs w:val="20"/>
        </w:rPr>
        <w:t xml:space="preserve">: </w:t>
      </w:r>
      <w:r>
        <w:rPr>
          <w:rFonts w:ascii="Arial Narrow" w:hAnsi="Arial Narrow"/>
          <w:snapToGrid w:val="0"/>
          <w:sz w:val="20"/>
          <w:szCs w:val="20"/>
        </w:rPr>
        <w:t xml:space="preserve"> Schüler</w:t>
      </w:r>
      <w:r w:rsidR="002E0075">
        <w:rPr>
          <w:rFonts w:ascii="Arial Narrow" w:hAnsi="Arial Narrow"/>
          <w:snapToGrid w:val="0"/>
          <w:sz w:val="20"/>
          <w:szCs w:val="20"/>
        </w:rPr>
        <w:t>/</w:t>
      </w:r>
      <w:r>
        <w:rPr>
          <w:rFonts w:ascii="Arial Narrow" w:hAnsi="Arial Narrow"/>
          <w:snapToGrid w:val="0"/>
          <w:sz w:val="20"/>
          <w:szCs w:val="20"/>
        </w:rPr>
        <w:t>in</w:t>
      </w:r>
      <w:r w:rsidR="002E0075">
        <w:rPr>
          <w:rFonts w:ascii="Arial Narrow" w:hAnsi="Arial Narrow"/>
          <w:snapToGrid w:val="0"/>
          <w:sz w:val="20"/>
          <w:szCs w:val="20"/>
        </w:rPr>
        <w:t xml:space="preserve">: ____________________________  </w:t>
      </w:r>
      <w:r>
        <w:rPr>
          <w:rFonts w:ascii="Arial Narrow" w:hAnsi="Arial Narrow"/>
          <w:snapToGrid w:val="0"/>
          <w:sz w:val="20"/>
          <w:szCs w:val="20"/>
        </w:rPr>
        <w:t>Erzi</w:t>
      </w:r>
      <w:r w:rsidR="002E0075">
        <w:rPr>
          <w:rFonts w:ascii="Arial Narrow" w:hAnsi="Arial Narrow"/>
          <w:snapToGrid w:val="0"/>
          <w:sz w:val="20"/>
          <w:szCs w:val="20"/>
        </w:rPr>
        <w:t>ehungsberechtigte/r</w:t>
      </w:r>
      <w:r>
        <w:rPr>
          <w:rFonts w:ascii="Arial Narrow" w:hAnsi="Arial Narrow"/>
          <w:snapToGrid w:val="0"/>
          <w:sz w:val="20"/>
          <w:szCs w:val="20"/>
        </w:rPr>
        <w:t>:</w:t>
      </w:r>
      <w:r w:rsidR="002E0075">
        <w:rPr>
          <w:rFonts w:ascii="Arial Narrow" w:hAnsi="Arial Narrow"/>
          <w:snapToGrid w:val="0"/>
          <w:sz w:val="20"/>
          <w:szCs w:val="20"/>
        </w:rPr>
        <w:t xml:space="preserve"> ____________________________</w:t>
      </w:r>
    </w:p>
    <w:p w:rsidR="00927D94" w:rsidRDefault="00927D94" w:rsidP="00927D94">
      <w:pPr>
        <w:jc w:val="both"/>
        <w:rPr>
          <w:rFonts w:ascii="Arial Narrow" w:hAnsi="Arial Narrow"/>
          <w:snapToGrid w:val="0"/>
          <w:sz w:val="20"/>
          <w:szCs w:val="20"/>
        </w:rPr>
      </w:pPr>
    </w:p>
    <w:p w:rsidR="00927D94" w:rsidRDefault="00927D94" w:rsidP="00927D94">
      <w:pPr>
        <w:jc w:val="both"/>
        <w:rPr>
          <w:rFonts w:ascii="Arial Narrow" w:hAnsi="Arial Narrow"/>
          <w:snapToGrid w:val="0"/>
          <w:sz w:val="20"/>
          <w:szCs w:val="20"/>
        </w:rPr>
      </w:pPr>
    </w:p>
    <w:p w:rsidR="00E03141" w:rsidRDefault="00E03141" w:rsidP="00927D94">
      <w:pPr>
        <w:jc w:val="both"/>
        <w:rPr>
          <w:rFonts w:ascii="Arial Narrow" w:hAnsi="Arial Narrow"/>
          <w:snapToGrid w:val="0"/>
          <w:sz w:val="20"/>
          <w:szCs w:val="20"/>
        </w:rPr>
      </w:pPr>
    </w:p>
    <w:p w:rsidR="00E03141" w:rsidRPr="00927D94" w:rsidRDefault="00E03141" w:rsidP="00927D94">
      <w:pPr>
        <w:jc w:val="both"/>
        <w:rPr>
          <w:rFonts w:ascii="Arial Narrow" w:hAnsi="Arial Narrow"/>
          <w:snapToGrid w:val="0"/>
          <w:sz w:val="20"/>
          <w:szCs w:val="20"/>
        </w:rPr>
      </w:pPr>
    </w:p>
    <w:p w:rsidR="00927D94" w:rsidRPr="00927D94" w:rsidRDefault="00927D94" w:rsidP="00927D94">
      <w:pPr>
        <w:pBdr>
          <w:top w:val="single" w:sz="4" w:space="1" w:color="auto"/>
          <w:left w:val="single" w:sz="4" w:space="4" w:color="auto"/>
          <w:bottom w:val="single" w:sz="4" w:space="1" w:color="auto"/>
          <w:right w:val="single" w:sz="4" w:space="4" w:color="auto"/>
        </w:pBdr>
        <w:jc w:val="both"/>
        <w:rPr>
          <w:rFonts w:ascii="Arial Narrow" w:hAnsi="Arial Narrow"/>
          <w:b/>
          <w:sz w:val="22"/>
          <w:szCs w:val="22"/>
        </w:rPr>
      </w:pPr>
      <w:r w:rsidRPr="00927D94">
        <w:rPr>
          <w:rFonts w:ascii="Arial Narrow" w:hAnsi="Arial Narrow"/>
          <w:b/>
          <w:sz w:val="22"/>
          <w:szCs w:val="22"/>
        </w:rPr>
        <w:t>Auszug aus der Haus- und Schulordnung vom 18.06.2018</w:t>
      </w:r>
    </w:p>
    <w:p w:rsidR="00927D94" w:rsidRPr="00927D94" w:rsidRDefault="00927D94" w:rsidP="00927D94">
      <w:pPr>
        <w:jc w:val="both"/>
        <w:rPr>
          <w:rFonts w:ascii="Arial Narrow" w:hAnsi="Arial Narrow"/>
          <w:sz w:val="20"/>
          <w:szCs w:val="22"/>
        </w:rPr>
      </w:pPr>
    </w:p>
    <w:p w:rsidR="00927D94" w:rsidRPr="00927D94" w:rsidRDefault="00927D94" w:rsidP="00927D94">
      <w:pPr>
        <w:ind w:left="-360" w:firstLine="360"/>
        <w:jc w:val="both"/>
        <w:rPr>
          <w:rFonts w:ascii="Arial Narrow" w:hAnsi="Arial Narrow"/>
          <w:b/>
          <w:snapToGrid w:val="0"/>
          <w:sz w:val="20"/>
          <w:szCs w:val="20"/>
        </w:rPr>
      </w:pPr>
      <w:r w:rsidRPr="00927D94">
        <w:rPr>
          <w:rFonts w:ascii="Arial Narrow" w:hAnsi="Arial Narrow"/>
          <w:b/>
          <w:snapToGrid w:val="0"/>
          <w:sz w:val="20"/>
          <w:szCs w:val="20"/>
        </w:rPr>
        <w:t>4. Versäumnis von Unterricht</w:t>
      </w:r>
    </w:p>
    <w:p w:rsidR="00927D94" w:rsidRPr="00927D94" w:rsidRDefault="00927D94" w:rsidP="00927D94">
      <w:pPr>
        <w:jc w:val="both"/>
        <w:rPr>
          <w:rFonts w:ascii="Arial Narrow" w:hAnsi="Arial Narrow"/>
          <w:snapToGrid w:val="0"/>
          <w:sz w:val="20"/>
          <w:szCs w:val="20"/>
        </w:rPr>
      </w:pPr>
      <w:r w:rsidRPr="00927D94">
        <w:rPr>
          <w:rFonts w:ascii="Arial Narrow" w:hAnsi="Arial Narrow"/>
          <w:snapToGrid w:val="0"/>
          <w:sz w:val="20"/>
          <w:szCs w:val="20"/>
        </w:rPr>
        <w:t>Die Verordnung über die gymnasiale Oberstufe sc</w:t>
      </w:r>
      <w:r w:rsidR="00E03141">
        <w:rPr>
          <w:rFonts w:ascii="Arial Narrow" w:hAnsi="Arial Narrow"/>
          <w:snapToGrid w:val="0"/>
          <w:sz w:val="20"/>
          <w:szCs w:val="20"/>
        </w:rPr>
        <w:t>hreibt vor, dass die Erziehungs</w:t>
      </w:r>
      <w:r w:rsidRPr="00927D94">
        <w:rPr>
          <w:rFonts w:ascii="Arial Narrow" w:hAnsi="Arial Narrow"/>
          <w:snapToGrid w:val="0"/>
          <w:sz w:val="20"/>
          <w:szCs w:val="20"/>
        </w:rPr>
        <w:t>be</w:t>
      </w:r>
      <w:r w:rsidRPr="00927D94">
        <w:rPr>
          <w:rFonts w:ascii="Arial Narrow" w:hAnsi="Arial Narrow"/>
          <w:snapToGrid w:val="0"/>
          <w:sz w:val="20"/>
          <w:szCs w:val="20"/>
        </w:rPr>
        <w:softHyphen/>
        <w:t>rechtigten bzw. der/die volljährige Schüler/in "unverzüglich, spätestens aber am drit</w:t>
      </w:r>
      <w:r w:rsidRPr="00927D94">
        <w:rPr>
          <w:rFonts w:ascii="Arial Narrow" w:hAnsi="Arial Narrow"/>
          <w:snapToGrid w:val="0"/>
          <w:sz w:val="20"/>
          <w:szCs w:val="20"/>
        </w:rPr>
        <w:softHyphen/>
        <w:t>ten Versäumnistag der Schule den Grund für das Fernbleiben mitzuteilen hat. Es kann verlangt werden, dass die Gründe für das Versäumnis schriftlich mitgeteilt und insbe</w:t>
      </w:r>
      <w:r w:rsidRPr="00927D94">
        <w:rPr>
          <w:rFonts w:ascii="Arial Narrow" w:hAnsi="Arial Narrow"/>
          <w:snapToGrid w:val="0"/>
          <w:sz w:val="20"/>
          <w:szCs w:val="20"/>
        </w:rPr>
        <w:softHyphen/>
        <w:t>sondere durch die Vorlage eines ärztlichen Attestes, dessen Kosten die Unterhalts</w:t>
      </w:r>
      <w:r w:rsidRPr="00927D94">
        <w:rPr>
          <w:rFonts w:ascii="Arial Narrow" w:hAnsi="Arial Narrow"/>
          <w:snapToGrid w:val="0"/>
          <w:sz w:val="20"/>
          <w:szCs w:val="20"/>
        </w:rPr>
        <w:softHyphen/>
        <w:t>pflichtigen zu tragen haben, nachgewiesen werden". Daraus ergibt sich, dass Schü</w:t>
      </w:r>
      <w:r w:rsidRPr="00927D94">
        <w:rPr>
          <w:rFonts w:ascii="Arial Narrow" w:hAnsi="Arial Narrow"/>
          <w:snapToGrid w:val="0"/>
          <w:sz w:val="20"/>
          <w:szCs w:val="20"/>
        </w:rPr>
        <w:softHyphen/>
        <w:t xml:space="preserve">ler/innen, die nicht spätestens in der nächsten Unterrichtsstunde eine Entschuldigung für das Fernbleiben vorlegen, als unentschuldigt fehlend zu gelten haben. </w:t>
      </w:r>
    </w:p>
    <w:p w:rsidR="00927D94" w:rsidRPr="00927D94" w:rsidRDefault="00927D94" w:rsidP="00927D94">
      <w:pPr>
        <w:jc w:val="both"/>
        <w:rPr>
          <w:rFonts w:ascii="Arial Narrow" w:hAnsi="Arial Narrow"/>
          <w:snapToGrid w:val="0"/>
          <w:sz w:val="20"/>
          <w:szCs w:val="20"/>
        </w:rPr>
      </w:pPr>
      <w:r w:rsidRPr="00927D94">
        <w:rPr>
          <w:rFonts w:ascii="Arial Narrow" w:hAnsi="Arial Narrow"/>
          <w:snapToGrid w:val="0"/>
          <w:sz w:val="20"/>
          <w:szCs w:val="20"/>
        </w:rPr>
        <w:t>Das Führen eines Entschuldigungsheftes ist Pflicht. Alle Entschuldigungen müssen im Entschuldigungsheft eingetragen sein bzw. Atteste und andere Bescheinigungen müssen durchgehend nummeriert und eingeklebt werden.</w:t>
      </w:r>
    </w:p>
    <w:p w:rsidR="00927D94" w:rsidRPr="00927D94" w:rsidRDefault="00927D94" w:rsidP="00927D94">
      <w:pPr>
        <w:jc w:val="both"/>
        <w:rPr>
          <w:rFonts w:ascii="Arial Narrow" w:hAnsi="Arial Narrow"/>
          <w:snapToGrid w:val="0"/>
          <w:sz w:val="20"/>
          <w:szCs w:val="22"/>
        </w:rPr>
      </w:pPr>
      <w:r w:rsidRPr="00927D94">
        <w:rPr>
          <w:rFonts w:ascii="Arial Narrow" w:hAnsi="Arial Narrow"/>
          <w:snapToGrid w:val="0"/>
          <w:sz w:val="20"/>
          <w:szCs w:val="20"/>
        </w:rPr>
        <w:t xml:space="preserve">Der Fachlehrkraft entscheidet, ob die Entschuldigung nach Form und Inhalt </w:t>
      </w:r>
      <w:r w:rsidRPr="00927D94">
        <w:rPr>
          <w:rFonts w:ascii="Arial Narrow" w:hAnsi="Arial Narrow"/>
          <w:snapToGrid w:val="0"/>
          <w:sz w:val="20"/>
          <w:szCs w:val="22"/>
        </w:rPr>
        <w:t>ausrei</w:t>
      </w:r>
      <w:r w:rsidRPr="00927D94">
        <w:rPr>
          <w:rFonts w:ascii="Arial Narrow" w:hAnsi="Arial Narrow"/>
          <w:snapToGrid w:val="0"/>
          <w:sz w:val="20"/>
          <w:szCs w:val="22"/>
        </w:rPr>
        <w:softHyphen/>
        <w:t>chend ist.</w:t>
      </w:r>
    </w:p>
    <w:p w:rsidR="00927D94" w:rsidRPr="00927D94" w:rsidRDefault="00927D94" w:rsidP="00927D94">
      <w:pPr>
        <w:jc w:val="both"/>
        <w:rPr>
          <w:rFonts w:ascii="Arial Narrow" w:hAnsi="Arial Narrow"/>
          <w:b/>
          <w:snapToGrid w:val="0"/>
          <w:sz w:val="20"/>
          <w:szCs w:val="22"/>
        </w:rPr>
      </w:pPr>
    </w:p>
    <w:p w:rsidR="00927D94" w:rsidRPr="00927D94" w:rsidRDefault="00927D94" w:rsidP="00927D94">
      <w:pPr>
        <w:jc w:val="both"/>
        <w:rPr>
          <w:rFonts w:ascii="Arial Narrow" w:hAnsi="Arial Narrow"/>
          <w:b/>
          <w:snapToGrid w:val="0"/>
          <w:sz w:val="20"/>
          <w:szCs w:val="22"/>
        </w:rPr>
      </w:pPr>
      <w:r w:rsidRPr="00927D94">
        <w:rPr>
          <w:rFonts w:ascii="Arial Narrow" w:hAnsi="Arial Narrow"/>
          <w:b/>
          <w:snapToGrid w:val="0"/>
          <w:sz w:val="20"/>
          <w:szCs w:val="22"/>
        </w:rPr>
        <w:t xml:space="preserve">4.1 Regelung bei versäumten Leistungsnachweisen </w:t>
      </w:r>
    </w:p>
    <w:p w:rsidR="00927D94" w:rsidRPr="00927D94" w:rsidRDefault="00927D94" w:rsidP="00927D94">
      <w:pPr>
        <w:jc w:val="both"/>
        <w:rPr>
          <w:rFonts w:ascii="Arial Narrow" w:hAnsi="Arial Narrow"/>
          <w:sz w:val="20"/>
          <w:szCs w:val="22"/>
        </w:rPr>
      </w:pPr>
      <w:r w:rsidRPr="00927D94">
        <w:rPr>
          <w:rFonts w:ascii="Arial Narrow" w:hAnsi="Arial Narrow"/>
          <w:sz w:val="20"/>
          <w:szCs w:val="22"/>
        </w:rPr>
        <w:t xml:space="preserve">1. Wenn ein/e Schüler/in einen angekündigten Leistungsnachweis (Klausur,  fachpraktische oder Fachprüfung, Präsentation oder Referat, Kommunikationsprüfung, fristgerechte Abgabe einer Hausarbeit etc. i.S.v. § 9 OAVO) versäumt hat, wird erwartet, dass </w:t>
      </w:r>
      <w:r w:rsidRPr="00927D94">
        <w:rPr>
          <w:rFonts w:ascii="Arial Narrow" w:hAnsi="Arial Narrow"/>
          <w:sz w:val="20"/>
        </w:rPr>
        <w:t xml:space="preserve">in angemessener Weise, unaufgefordert und spätestens am 3. Schultag nach dem Fehlen bei der Kursleiterin / dem Kursleiter oder einer anderen Lehrkraft </w:t>
      </w:r>
      <w:r w:rsidRPr="00927D94">
        <w:rPr>
          <w:rFonts w:ascii="Arial Narrow" w:hAnsi="Arial Narrow"/>
          <w:sz w:val="20"/>
          <w:szCs w:val="22"/>
        </w:rPr>
        <w:t>glaubhaft gemacht wird, dass er/sie aus Gründen gefehlt hat, die er/sie nicht zu vertreten hat. Am besten geschieht das durch ein Attest.</w:t>
      </w:r>
    </w:p>
    <w:p w:rsidR="00927D94" w:rsidRPr="00927D94" w:rsidRDefault="00927D94" w:rsidP="00927D94">
      <w:pPr>
        <w:jc w:val="both"/>
        <w:rPr>
          <w:rFonts w:ascii="Arial Narrow" w:hAnsi="Arial Narrow"/>
          <w:sz w:val="20"/>
          <w:szCs w:val="22"/>
        </w:rPr>
      </w:pPr>
      <w:r w:rsidRPr="00927D94">
        <w:rPr>
          <w:rFonts w:ascii="Arial Narrow" w:hAnsi="Arial Narrow"/>
          <w:sz w:val="20"/>
          <w:szCs w:val="22"/>
        </w:rPr>
        <w:t xml:space="preserve">2. In begründeten Einzelfällen kann eine </w:t>
      </w:r>
      <w:proofErr w:type="spellStart"/>
      <w:r w:rsidRPr="00927D94">
        <w:rPr>
          <w:rFonts w:ascii="Arial Narrow" w:hAnsi="Arial Narrow"/>
          <w:sz w:val="20"/>
          <w:szCs w:val="22"/>
        </w:rPr>
        <w:t>Attestpflicht</w:t>
      </w:r>
      <w:proofErr w:type="spellEnd"/>
      <w:r w:rsidRPr="00927D94">
        <w:rPr>
          <w:rFonts w:ascii="Arial Narrow" w:hAnsi="Arial Narrow"/>
          <w:sz w:val="20"/>
          <w:szCs w:val="22"/>
        </w:rPr>
        <w:t xml:space="preserve"> für Leistungsnachweise auferlegt werden, in besonderen Fällen kann sogar ein amtsärztliches Attest verlangt werden (§ 6 OAVO). </w:t>
      </w:r>
    </w:p>
    <w:p w:rsidR="00927D94" w:rsidRPr="00927D94" w:rsidRDefault="00927D94" w:rsidP="00927D94">
      <w:pPr>
        <w:jc w:val="both"/>
        <w:rPr>
          <w:rFonts w:ascii="Arial Narrow" w:hAnsi="Arial Narrow"/>
          <w:sz w:val="20"/>
          <w:szCs w:val="22"/>
        </w:rPr>
      </w:pPr>
      <w:r w:rsidRPr="00927D94">
        <w:rPr>
          <w:rFonts w:ascii="Arial Narrow" w:hAnsi="Arial Narrow"/>
          <w:sz w:val="20"/>
          <w:szCs w:val="22"/>
        </w:rPr>
        <w:t>3. Unentschuldigtes Fehlen wird als nicht erbrachte Leistung gewertet (null Punkte).</w:t>
      </w:r>
    </w:p>
    <w:p w:rsidR="00927D94" w:rsidRPr="00927D94" w:rsidRDefault="00927D94" w:rsidP="00927D94">
      <w:pPr>
        <w:jc w:val="both"/>
        <w:rPr>
          <w:rFonts w:ascii="Arial Narrow" w:hAnsi="Arial Narrow"/>
          <w:sz w:val="20"/>
          <w:szCs w:val="22"/>
        </w:rPr>
      </w:pPr>
      <w:r w:rsidRPr="00927D94">
        <w:rPr>
          <w:rFonts w:ascii="Arial Narrow" w:hAnsi="Arial Narrow"/>
          <w:sz w:val="20"/>
          <w:szCs w:val="22"/>
        </w:rPr>
        <w:t xml:space="preserve">4. Bei ausreichend entschuldigtem Fehlen können Leistungsnachweise nach der Maßgabe der Lehrkraft nachgeholt werden </w:t>
      </w:r>
    </w:p>
    <w:p w:rsidR="00927D94" w:rsidRPr="00927D94" w:rsidRDefault="00927D94" w:rsidP="00927D94">
      <w:pPr>
        <w:pStyle w:val="Listenabsatz"/>
        <w:numPr>
          <w:ilvl w:val="0"/>
          <w:numId w:val="17"/>
        </w:numPr>
        <w:jc w:val="both"/>
        <w:rPr>
          <w:rFonts w:ascii="Arial Narrow" w:hAnsi="Arial Narrow" w:cs="Arial"/>
          <w:sz w:val="20"/>
        </w:rPr>
      </w:pPr>
      <w:r w:rsidRPr="00927D94">
        <w:rPr>
          <w:rFonts w:ascii="Arial Narrow" w:hAnsi="Arial Narrow" w:cs="Arial"/>
          <w:sz w:val="20"/>
        </w:rPr>
        <w:t>durch Leistungsfeststellung im unmittelbar folgenden Kursunterricht,</w:t>
      </w:r>
    </w:p>
    <w:p w:rsidR="00927D94" w:rsidRPr="00927D94" w:rsidRDefault="00927D94" w:rsidP="00927D94">
      <w:pPr>
        <w:pStyle w:val="Listenabsatz"/>
        <w:numPr>
          <w:ilvl w:val="0"/>
          <w:numId w:val="17"/>
        </w:numPr>
        <w:jc w:val="both"/>
        <w:rPr>
          <w:rFonts w:ascii="Arial Narrow" w:hAnsi="Arial Narrow" w:cs="Arial"/>
          <w:sz w:val="20"/>
        </w:rPr>
      </w:pPr>
      <w:r w:rsidRPr="00927D94">
        <w:rPr>
          <w:rFonts w:ascii="Arial Narrow" w:hAnsi="Arial Narrow" w:cs="Arial"/>
          <w:sz w:val="20"/>
        </w:rPr>
        <w:t>als Klausur zeitnah, zum Beispiel an einem durch die Schulleitung festgelegten Termin oder</w:t>
      </w:r>
    </w:p>
    <w:p w:rsidR="00927D94" w:rsidRPr="00927D94" w:rsidRDefault="00927D94" w:rsidP="00927D94">
      <w:pPr>
        <w:pStyle w:val="Listenabsatz"/>
        <w:numPr>
          <w:ilvl w:val="0"/>
          <w:numId w:val="17"/>
        </w:numPr>
        <w:jc w:val="both"/>
        <w:rPr>
          <w:rFonts w:ascii="Arial Narrow" w:hAnsi="Arial Narrow" w:cs="Arial"/>
          <w:sz w:val="20"/>
        </w:rPr>
      </w:pPr>
      <w:r w:rsidRPr="00927D94">
        <w:rPr>
          <w:rFonts w:ascii="Arial Narrow" w:hAnsi="Arial Narrow" w:cs="Arial"/>
          <w:sz w:val="20"/>
        </w:rPr>
        <w:t>als Klausur am allgemeinen Nachschreibetermin der Schule am Ende des Halbjahres.</w:t>
      </w:r>
    </w:p>
    <w:p w:rsidR="00927D94" w:rsidRPr="00927D94" w:rsidRDefault="00927D94" w:rsidP="00927D94">
      <w:pPr>
        <w:jc w:val="both"/>
        <w:rPr>
          <w:rFonts w:ascii="Arial Narrow" w:hAnsi="Arial Narrow"/>
          <w:snapToGrid w:val="0"/>
          <w:sz w:val="20"/>
          <w:szCs w:val="20"/>
        </w:rPr>
      </w:pPr>
      <w:r w:rsidRPr="00927D94">
        <w:rPr>
          <w:rFonts w:ascii="Arial Narrow" w:hAnsi="Arial Narrow"/>
          <w:snapToGrid w:val="0"/>
          <w:sz w:val="20"/>
          <w:szCs w:val="20"/>
        </w:rPr>
        <w:t>Die vorgelegte Entschuldigung ist von der Lehrkraft (mit Datum) abzuzeichnen und von den Schüler/innen bis zum Ende des Schuljahres aufzubewahren. Hat ein/e Schüler/in mehr als die doppelte Wochenstundenzahl (4-6 Stunden) unentschuldigt gefehlt, dann informiert der Fachlehrer über die Tutorin/ den Tutor die Erziehungsberechtigten und die volljährigen Schüler/innen schriftlich.</w:t>
      </w:r>
    </w:p>
    <w:p w:rsidR="00927D94" w:rsidRPr="00927D94" w:rsidRDefault="00927D94" w:rsidP="00927D94">
      <w:pPr>
        <w:jc w:val="both"/>
        <w:rPr>
          <w:rFonts w:ascii="Arial Narrow" w:hAnsi="Arial Narrow"/>
          <w:snapToGrid w:val="0"/>
          <w:sz w:val="20"/>
          <w:szCs w:val="20"/>
        </w:rPr>
      </w:pPr>
      <w:r w:rsidRPr="00927D94">
        <w:rPr>
          <w:rFonts w:ascii="Arial Narrow" w:hAnsi="Arial Narrow"/>
          <w:snapToGrid w:val="0"/>
          <w:sz w:val="20"/>
          <w:szCs w:val="20"/>
        </w:rPr>
        <w:t>Vom Schüler bzw. der Schülerin zu vertretende Fehlstunden werden als „entschul</w:t>
      </w:r>
      <w:r w:rsidRPr="00927D94">
        <w:rPr>
          <w:rFonts w:ascii="Arial Narrow" w:hAnsi="Arial Narrow"/>
          <w:snapToGrid w:val="0"/>
          <w:sz w:val="20"/>
          <w:szCs w:val="20"/>
        </w:rPr>
        <w:softHyphen/>
        <w:t>digt“ bzw. „unentschuldigt“ im Zeugnis vermerkt.</w:t>
      </w:r>
    </w:p>
    <w:p w:rsidR="00927D94" w:rsidRDefault="00927D94" w:rsidP="00927D94">
      <w:pPr>
        <w:jc w:val="both"/>
        <w:rPr>
          <w:rFonts w:ascii="Arial Narrow" w:hAnsi="Arial Narrow"/>
          <w:snapToGrid w:val="0"/>
          <w:sz w:val="20"/>
          <w:szCs w:val="20"/>
        </w:rPr>
      </w:pPr>
    </w:p>
    <w:p w:rsidR="002E0075" w:rsidRDefault="002E0075" w:rsidP="002E0075">
      <w:pPr>
        <w:jc w:val="both"/>
        <w:rPr>
          <w:rFonts w:ascii="Arial Narrow" w:hAnsi="Arial Narrow"/>
          <w:snapToGrid w:val="0"/>
          <w:sz w:val="20"/>
          <w:szCs w:val="20"/>
        </w:rPr>
      </w:pPr>
      <w:r>
        <w:rPr>
          <w:rFonts w:ascii="Arial Narrow" w:hAnsi="Arial Narrow"/>
          <w:snapToGrid w:val="0"/>
          <w:sz w:val="20"/>
          <w:szCs w:val="20"/>
        </w:rPr>
        <w:t>Kenntnisnahme durch Unterschrift:  Schüler/in: ____________________________  Erziehungsberechtigte/r: ____________________________</w:t>
      </w:r>
    </w:p>
    <w:p w:rsidR="00E03141" w:rsidRPr="00927D94" w:rsidRDefault="00E03141" w:rsidP="002E0075">
      <w:pPr>
        <w:jc w:val="both"/>
        <w:rPr>
          <w:rFonts w:ascii="Arial Narrow" w:hAnsi="Arial Narrow"/>
          <w:snapToGrid w:val="0"/>
          <w:sz w:val="20"/>
          <w:szCs w:val="20"/>
        </w:rPr>
      </w:pPr>
    </w:p>
    <w:sectPr w:rsidR="00E03141" w:rsidRPr="00927D94" w:rsidSect="00927D9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FEA"/>
    <w:multiLevelType w:val="hybridMultilevel"/>
    <w:tmpl w:val="9A9AAE3C"/>
    <w:lvl w:ilvl="0" w:tplc="7D0248A6">
      <w:start w:val="1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0F71497"/>
    <w:multiLevelType w:val="hybridMultilevel"/>
    <w:tmpl w:val="6CCAE80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15D1F"/>
    <w:multiLevelType w:val="hybridMultilevel"/>
    <w:tmpl w:val="4E825F0E"/>
    <w:lvl w:ilvl="0" w:tplc="0407000F">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8F46CD5"/>
    <w:multiLevelType w:val="multilevel"/>
    <w:tmpl w:val="8A44C64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22B7706"/>
    <w:multiLevelType w:val="hybridMultilevel"/>
    <w:tmpl w:val="8F5AF060"/>
    <w:lvl w:ilvl="0" w:tplc="38C09C88">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4686B57"/>
    <w:multiLevelType w:val="multilevel"/>
    <w:tmpl w:val="6BD06FD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7300C5"/>
    <w:multiLevelType w:val="hybridMultilevel"/>
    <w:tmpl w:val="BF2C76B8"/>
    <w:lvl w:ilvl="0" w:tplc="CCB4D11C">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30F7AF1"/>
    <w:multiLevelType w:val="multilevel"/>
    <w:tmpl w:val="99026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567B2D"/>
    <w:multiLevelType w:val="hybridMultilevel"/>
    <w:tmpl w:val="7AF46EAC"/>
    <w:lvl w:ilvl="0" w:tplc="E1262A7E">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D45370F"/>
    <w:multiLevelType w:val="multilevel"/>
    <w:tmpl w:val="48ECDFE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5E4089F"/>
    <w:multiLevelType w:val="hybridMultilevel"/>
    <w:tmpl w:val="A242632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7F3197"/>
    <w:multiLevelType w:val="multilevel"/>
    <w:tmpl w:val="48ECDFE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329116F"/>
    <w:multiLevelType w:val="hybridMultilevel"/>
    <w:tmpl w:val="7AC65B90"/>
    <w:lvl w:ilvl="0" w:tplc="BB7C11E2">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3CC77CF"/>
    <w:multiLevelType w:val="hybridMultilevel"/>
    <w:tmpl w:val="4A8659F0"/>
    <w:lvl w:ilvl="0" w:tplc="68BC5C6E">
      <w:start w:val="17"/>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4" w15:restartNumberingAfterBreak="0">
    <w:nsid w:val="559E598C"/>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58557E52"/>
    <w:multiLevelType w:val="singleLevel"/>
    <w:tmpl w:val="0407000F"/>
    <w:lvl w:ilvl="0">
      <w:start w:val="6"/>
      <w:numFmt w:val="decimal"/>
      <w:lvlText w:val="%1."/>
      <w:lvlJc w:val="left"/>
      <w:pPr>
        <w:tabs>
          <w:tab w:val="num" w:pos="502"/>
        </w:tabs>
        <w:ind w:left="502" w:hanging="360"/>
      </w:pPr>
      <w:rPr>
        <w:rFonts w:hint="default"/>
      </w:rPr>
    </w:lvl>
  </w:abstractNum>
  <w:abstractNum w:abstractNumId="16" w15:restartNumberingAfterBreak="0">
    <w:nsid w:val="5D9E4006"/>
    <w:multiLevelType w:val="singleLevel"/>
    <w:tmpl w:val="EA8EE78E"/>
    <w:lvl w:ilvl="0">
      <w:start w:val="11"/>
      <w:numFmt w:val="decimal"/>
      <w:lvlText w:val="%1."/>
      <w:lvlJc w:val="left"/>
      <w:pPr>
        <w:tabs>
          <w:tab w:val="num" w:pos="659"/>
        </w:tabs>
        <w:ind w:left="659" w:hanging="375"/>
      </w:pPr>
      <w:rPr>
        <w:rFonts w:hint="default"/>
      </w:rPr>
    </w:lvl>
  </w:abstractNum>
  <w:abstractNum w:abstractNumId="17" w15:restartNumberingAfterBreak="0">
    <w:nsid w:val="62675852"/>
    <w:multiLevelType w:val="multilevel"/>
    <w:tmpl w:val="11AE81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06A4E"/>
    <w:multiLevelType w:val="singleLevel"/>
    <w:tmpl w:val="0E621808"/>
    <w:lvl w:ilvl="0">
      <w:start w:val="16"/>
      <w:numFmt w:val="decimal"/>
      <w:lvlText w:val="%1."/>
      <w:lvlJc w:val="left"/>
      <w:pPr>
        <w:tabs>
          <w:tab w:val="num" w:pos="375"/>
        </w:tabs>
        <w:ind w:left="375" w:hanging="375"/>
      </w:pPr>
      <w:rPr>
        <w:rFonts w:hint="default"/>
      </w:rPr>
    </w:lvl>
  </w:abstractNum>
  <w:num w:numId="1">
    <w:abstractNumId w:val="14"/>
  </w:num>
  <w:num w:numId="2">
    <w:abstractNumId w:val="15"/>
  </w:num>
  <w:num w:numId="3">
    <w:abstractNumId w:val="16"/>
  </w:num>
  <w:num w:numId="4">
    <w:abstractNumId w:val="18"/>
  </w:num>
  <w:num w:numId="5">
    <w:abstractNumId w:val="1"/>
  </w:num>
  <w:num w:numId="6">
    <w:abstractNumId w:val="0"/>
  </w:num>
  <w:num w:numId="7">
    <w:abstractNumId w:val="13"/>
  </w:num>
  <w:num w:numId="8">
    <w:abstractNumId w:val="3"/>
  </w:num>
  <w:num w:numId="9">
    <w:abstractNumId w:val="8"/>
  </w:num>
  <w:num w:numId="10">
    <w:abstractNumId w:val="4"/>
  </w:num>
  <w:num w:numId="11">
    <w:abstractNumId w:val="12"/>
  </w:num>
  <w:num w:numId="12">
    <w:abstractNumId w:val="9"/>
  </w:num>
  <w:num w:numId="13">
    <w:abstractNumId w:val="10"/>
  </w:num>
  <w:num w:numId="14">
    <w:abstractNumId w:val="2"/>
  </w:num>
  <w:num w:numId="15">
    <w:abstractNumId w:val="11"/>
  </w:num>
  <w:num w:numId="16">
    <w:abstractNumId w:val="17"/>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DE"/>
    <w:rsid w:val="00040A13"/>
    <w:rsid w:val="00051A65"/>
    <w:rsid w:val="00063D35"/>
    <w:rsid w:val="00092CB0"/>
    <w:rsid w:val="000950FD"/>
    <w:rsid w:val="000C099B"/>
    <w:rsid w:val="000C796B"/>
    <w:rsid w:val="000D0195"/>
    <w:rsid w:val="000F0590"/>
    <w:rsid w:val="0012753C"/>
    <w:rsid w:val="00135FD8"/>
    <w:rsid w:val="0013609C"/>
    <w:rsid w:val="001618B5"/>
    <w:rsid w:val="00165542"/>
    <w:rsid w:val="001A20E9"/>
    <w:rsid w:val="001F1F83"/>
    <w:rsid w:val="00224334"/>
    <w:rsid w:val="00254741"/>
    <w:rsid w:val="00254BBB"/>
    <w:rsid w:val="00262F84"/>
    <w:rsid w:val="002866A8"/>
    <w:rsid w:val="00290B7B"/>
    <w:rsid w:val="002A0F70"/>
    <w:rsid w:val="002C6BE8"/>
    <w:rsid w:val="002D7510"/>
    <w:rsid w:val="002E0075"/>
    <w:rsid w:val="00322CAD"/>
    <w:rsid w:val="00324118"/>
    <w:rsid w:val="00352719"/>
    <w:rsid w:val="00366C64"/>
    <w:rsid w:val="00373BA8"/>
    <w:rsid w:val="00376887"/>
    <w:rsid w:val="003779B8"/>
    <w:rsid w:val="003916DE"/>
    <w:rsid w:val="00392D8E"/>
    <w:rsid w:val="0039752C"/>
    <w:rsid w:val="003C0523"/>
    <w:rsid w:val="003E624C"/>
    <w:rsid w:val="004011F8"/>
    <w:rsid w:val="0040239D"/>
    <w:rsid w:val="00406718"/>
    <w:rsid w:val="00422A8C"/>
    <w:rsid w:val="004619BB"/>
    <w:rsid w:val="00475227"/>
    <w:rsid w:val="00480A7E"/>
    <w:rsid w:val="004837C4"/>
    <w:rsid w:val="004A0DBD"/>
    <w:rsid w:val="004C2954"/>
    <w:rsid w:val="004F46C1"/>
    <w:rsid w:val="00507267"/>
    <w:rsid w:val="005076F2"/>
    <w:rsid w:val="00512A74"/>
    <w:rsid w:val="00522D9A"/>
    <w:rsid w:val="005866FC"/>
    <w:rsid w:val="005A760A"/>
    <w:rsid w:val="005B4094"/>
    <w:rsid w:val="005C5C31"/>
    <w:rsid w:val="00655BD0"/>
    <w:rsid w:val="006B2B97"/>
    <w:rsid w:val="00741C1A"/>
    <w:rsid w:val="007E690A"/>
    <w:rsid w:val="00814F69"/>
    <w:rsid w:val="00816599"/>
    <w:rsid w:val="008732A3"/>
    <w:rsid w:val="008A0A5F"/>
    <w:rsid w:val="008D257C"/>
    <w:rsid w:val="0090320C"/>
    <w:rsid w:val="00927D94"/>
    <w:rsid w:val="00934335"/>
    <w:rsid w:val="0095693C"/>
    <w:rsid w:val="009821E4"/>
    <w:rsid w:val="009E36DA"/>
    <w:rsid w:val="00A024B5"/>
    <w:rsid w:val="00A55512"/>
    <w:rsid w:val="00B00F51"/>
    <w:rsid w:val="00B07D5D"/>
    <w:rsid w:val="00B56825"/>
    <w:rsid w:val="00B81C2E"/>
    <w:rsid w:val="00C11949"/>
    <w:rsid w:val="00CE6F42"/>
    <w:rsid w:val="00D15186"/>
    <w:rsid w:val="00D70D0D"/>
    <w:rsid w:val="00D8256E"/>
    <w:rsid w:val="00DA4D93"/>
    <w:rsid w:val="00E03141"/>
    <w:rsid w:val="00E044B8"/>
    <w:rsid w:val="00E065B2"/>
    <w:rsid w:val="00E354D6"/>
    <w:rsid w:val="00E6145C"/>
    <w:rsid w:val="00E6174A"/>
    <w:rsid w:val="00E95BB1"/>
    <w:rsid w:val="00F84A14"/>
    <w:rsid w:val="00F9142B"/>
    <w:rsid w:val="00F91576"/>
    <w:rsid w:val="00FA79D5"/>
    <w:rsid w:val="00FD188A"/>
    <w:rsid w:val="00FE5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906BE"/>
  <w15:docId w15:val="{2355E11B-14D8-4BA8-AA82-E5851C5F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195"/>
    <w:rPr>
      <w:rFonts w:ascii="Arial" w:hAnsi="Arial" w:cs="Arial"/>
      <w:sz w:val="24"/>
      <w:szCs w:val="24"/>
    </w:rPr>
  </w:style>
  <w:style w:type="paragraph" w:styleId="berschrift1">
    <w:name w:val="heading 1"/>
    <w:basedOn w:val="Standard"/>
    <w:next w:val="Standard"/>
    <w:qFormat/>
    <w:rsid w:val="000D0195"/>
    <w:pPr>
      <w:keepNext/>
      <w:jc w:val="center"/>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0D0195"/>
    <w:pPr>
      <w:ind w:left="-57"/>
    </w:pPr>
    <w:rPr>
      <w:rFonts w:ascii="Century Schoolbook" w:hAnsi="Century Schoolbook"/>
      <w:sz w:val="40"/>
      <w:szCs w:val="20"/>
    </w:rPr>
  </w:style>
  <w:style w:type="character" w:styleId="Hyperlink">
    <w:name w:val="Hyperlink"/>
    <w:rsid w:val="000D0195"/>
    <w:rPr>
      <w:color w:val="0000FF"/>
      <w:u w:val="single"/>
    </w:rPr>
  </w:style>
  <w:style w:type="character" w:styleId="BesuchterLink">
    <w:name w:val="FollowedHyperlink"/>
    <w:rsid w:val="000D0195"/>
    <w:rPr>
      <w:color w:val="800080"/>
      <w:u w:val="single"/>
    </w:rPr>
  </w:style>
  <w:style w:type="paragraph" w:styleId="Textkrper">
    <w:name w:val="Body Text"/>
    <w:basedOn w:val="Standard"/>
    <w:rsid w:val="000D0195"/>
    <w:rPr>
      <w:rFonts w:ascii="Times New Roman" w:hAnsi="Times New Roman" w:cs="Times New Roman"/>
      <w:szCs w:val="20"/>
    </w:rPr>
  </w:style>
  <w:style w:type="paragraph" w:styleId="Sprechblasentext">
    <w:name w:val="Balloon Text"/>
    <w:basedOn w:val="Standard"/>
    <w:semiHidden/>
    <w:rsid w:val="00262F84"/>
    <w:rPr>
      <w:rFonts w:ascii="Tahoma" w:hAnsi="Tahoma" w:cs="Tahoma"/>
      <w:sz w:val="16"/>
      <w:szCs w:val="16"/>
    </w:rPr>
  </w:style>
  <w:style w:type="paragraph" w:styleId="Textkrper2">
    <w:name w:val="Body Text 2"/>
    <w:basedOn w:val="Standard"/>
    <w:link w:val="Textkrper2Zchn"/>
    <w:rsid w:val="003C0523"/>
    <w:pPr>
      <w:spacing w:after="120" w:line="480" w:lineRule="auto"/>
    </w:pPr>
    <w:rPr>
      <w:rFonts w:cs="Times New Roman"/>
      <w:lang w:val="x-none" w:eastAsia="x-none"/>
    </w:rPr>
  </w:style>
  <w:style w:type="character" w:customStyle="1" w:styleId="Textkrper2Zchn">
    <w:name w:val="Textkörper 2 Zchn"/>
    <w:link w:val="Textkrper2"/>
    <w:rsid w:val="003C0523"/>
    <w:rPr>
      <w:rFonts w:ascii="Arial" w:hAnsi="Arial" w:cs="Arial"/>
      <w:sz w:val="24"/>
      <w:szCs w:val="24"/>
    </w:rPr>
  </w:style>
  <w:style w:type="paragraph" w:styleId="Textkrper-Zeileneinzug">
    <w:name w:val="Body Text Indent"/>
    <w:basedOn w:val="Standard"/>
    <w:link w:val="Textkrper-ZeileneinzugZchn"/>
    <w:rsid w:val="003C0523"/>
    <w:pPr>
      <w:spacing w:after="120"/>
      <w:ind w:left="283"/>
    </w:pPr>
    <w:rPr>
      <w:rFonts w:cs="Times New Roman"/>
      <w:lang w:val="x-none" w:eastAsia="x-none"/>
    </w:rPr>
  </w:style>
  <w:style w:type="character" w:customStyle="1" w:styleId="Textkrper-ZeileneinzugZchn">
    <w:name w:val="Textkörper-Zeileneinzug Zchn"/>
    <w:link w:val="Textkrper-Zeileneinzug"/>
    <w:rsid w:val="003C0523"/>
    <w:rPr>
      <w:rFonts w:ascii="Arial" w:hAnsi="Arial" w:cs="Arial"/>
      <w:sz w:val="24"/>
      <w:szCs w:val="24"/>
    </w:rPr>
  </w:style>
  <w:style w:type="paragraph" w:styleId="NurText">
    <w:name w:val="Plain Text"/>
    <w:basedOn w:val="Standard"/>
    <w:link w:val="NurTextZchn"/>
    <w:rsid w:val="005866FC"/>
    <w:rPr>
      <w:rFonts w:ascii="Courier New" w:hAnsi="Courier New" w:cs="Times New Roman"/>
      <w:sz w:val="20"/>
      <w:szCs w:val="20"/>
      <w:lang w:val="x-none" w:eastAsia="x-none"/>
    </w:rPr>
  </w:style>
  <w:style w:type="character" w:customStyle="1" w:styleId="NurTextZchn">
    <w:name w:val="Nur Text Zchn"/>
    <w:link w:val="NurText"/>
    <w:rsid w:val="005866FC"/>
    <w:rPr>
      <w:rFonts w:ascii="Courier New" w:hAnsi="Courier New" w:cs="Courier New"/>
    </w:rPr>
  </w:style>
  <w:style w:type="paragraph" w:styleId="StandardWeb">
    <w:name w:val="Normal (Web)"/>
    <w:basedOn w:val="Standard"/>
    <w:rsid w:val="005866FC"/>
    <w:pPr>
      <w:spacing w:before="100" w:beforeAutospacing="1" w:after="100" w:afterAutospacing="1"/>
    </w:pPr>
    <w:rPr>
      <w:rFonts w:ascii="Times New Roman" w:hAnsi="Times New Roman" w:cs="Times New Roman"/>
    </w:rPr>
  </w:style>
  <w:style w:type="character" w:customStyle="1" w:styleId="bbccolor">
    <w:name w:val="bbc_color"/>
    <w:basedOn w:val="Absatz-Standardschriftart"/>
    <w:rsid w:val="003E624C"/>
  </w:style>
  <w:style w:type="paragraph" w:styleId="Listenabsatz">
    <w:name w:val="List Paragraph"/>
    <w:basedOn w:val="Standard"/>
    <w:uiPriority w:val="34"/>
    <w:qFormat/>
    <w:rsid w:val="009E36DA"/>
    <w:pPr>
      <w:spacing w:after="200" w:line="276" w:lineRule="auto"/>
      <w:ind w:left="720"/>
      <w:contextualSpacing/>
    </w:pPr>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48380">
      <w:bodyDiv w:val="1"/>
      <w:marLeft w:val="0"/>
      <w:marRight w:val="120"/>
      <w:marTop w:val="0"/>
      <w:marBottom w:val="0"/>
      <w:divBdr>
        <w:top w:val="none" w:sz="0" w:space="0" w:color="auto"/>
        <w:left w:val="none" w:sz="0" w:space="0" w:color="auto"/>
        <w:bottom w:val="none" w:sz="0" w:space="0" w:color="auto"/>
        <w:right w:val="none" w:sz="0" w:space="0" w:color="auto"/>
      </w:divBdr>
      <w:divsChild>
        <w:div w:id="1104615588">
          <w:marLeft w:val="0"/>
          <w:marRight w:val="0"/>
          <w:marTop w:val="0"/>
          <w:marBottom w:val="0"/>
          <w:divBdr>
            <w:top w:val="none" w:sz="0" w:space="0" w:color="auto"/>
            <w:left w:val="none" w:sz="0" w:space="0" w:color="auto"/>
            <w:bottom w:val="none" w:sz="0" w:space="0" w:color="auto"/>
            <w:right w:val="none" w:sz="0" w:space="0" w:color="auto"/>
          </w:divBdr>
          <w:divsChild>
            <w:div w:id="516818232">
              <w:marLeft w:val="0"/>
              <w:marRight w:val="0"/>
              <w:marTop w:val="0"/>
              <w:marBottom w:val="0"/>
              <w:divBdr>
                <w:top w:val="none" w:sz="0" w:space="0" w:color="auto"/>
                <w:left w:val="none" w:sz="0" w:space="0" w:color="auto"/>
                <w:bottom w:val="none" w:sz="0" w:space="0" w:color="auto"/>
                <w:right w:val="none" w:sz="0" w:space="0" w:color="auto"/>
              </w:divBdr>
              <w:divsChild>
                <w:div w:id="1135366053">
                  <w:marLeft w:val="0"/>
                  <w:marRight w:val="0"/>
                  <w:marTop w:val="0"/>
                  <w:marBottom w:val="0"/>
                  <w:divBdr>
                    <w:top w:val="none" w:sz="0" w:space="0" w:color="auto"/>
                    <w:left w:val="none" w:sz="0" w:space="0" w:color="auto"/>
                    <w:bottom w:val="none" w:sz="0" w:space="0" w:color="auto"/>
                    <w:right w:val="none" w:sz="0" w:space="0" w:color="auto"/>
                  </w:divBdr>
                  <w:divsChild>
                    <w:div w:id="1199314340">
                      <w:marLeft w:val="0"/>
                      <w:marRight w:val="0"/>
                      <w:marTop w:val="0"/>
                      <w:marBottom w:val="0"/>
                      <w:divBdr>
                        <w:top w:val="none" w:sz="0" w:space="0" w:color="auto"/>
                        <w:left w:val="none" w:sz="0" w:space="0" w:color="auto"/>
                        <w:bottom w:val="none" w:sz="0" w:space="0" w:color="auto"/>
                        <w:right w:val="none" w:sz="0" w:space="0" w:color="auto"/>
                      </w:divBdr>
                      <w:divsChild>
                        <w:div w:id="887423508">
                          <w:marLeft w:val="0"/>
                          <w:marRight w:val="0"/>
                          <w:marTop w:val="0"/>
                          <w:marBottom w:val="0"/>
                          <w:divBdr>
                            <w:top w:val="none" w:sz="0" w:space="0" w:color="auto"/>
                            <w:left w:val="none" w:sz="0" w:space="0" w:color="auto"/>
                            <w:bottom w:val="none" w:sz="0" w:space="0" w:color="auto"/>
                            <w:right w:val="none" w:sz="0" w:space="0" w:color="auto"/>
                          </w:divBdr>
                          <w:divsChild>
                            <w:div w:id="390345272">
                              <w:marLeft w:val="0"/>
                              <w:marRight w:val="0"/>
                              <w:marTop w:val="0"/>
                              <w:marBottom w:val="0"/>
                              <w:divBdr>
                                <w:top w:val="none" w:sz="0" w:space="0" w:color="auto"/>
                                <w:left w:val="none" w:sz="0" w:space="0" w:color="auto"/>
                                <w:bottom w:val="none" w:sz="0" w:space="0" w:color="auto"/>
                                <w:right w:val="none" w:sz="0" w:space="0" w:color="auto"/>
                              </w:divBdr>
                              <w:divsChild>
                                <w:div w:id="2074308243">
                                  <w:marLeft w:val="0"/>
                                  <w:marRight w:val="0"/>
                                  <w:marTop w:val="0"/>
                                  <w:marBottom w:val="0"/>
                                  <w:divBdr>
                                    <w:top w:val="none" w:sz="0" w:space="0" w:color="auto"/>
                                    <w:left w:val="none" w:sz="0" w:space="0" w:color="auto"/>
                                    <w:bottom w:val="none" w:sz="0" w:space="0" w:color="auto"/>
                                    <w:right w:val="none" w:sz="0" w:space="0" w:color="auto"/>
                                  </w:divBdr>
                                  <w:divsChild>
                                    <w:div w:id="1082487405">
                                      <w:marLeft w:val="0"/>
                                      <w:marRight w:val="0"/>
                                      <w:marTop w:val="0"/>
                                      <w:marBottom w:val="0"/>
                                      <w:divBdr>
                                        <w:top w:val="none" w:sz="0" w:space="0" w:color="auto"/>
                                        <w:left w:val="none" w:sz="0" w:space="0" w:color="auto"/>
                                        <w:bottom w:val="none" w:sz="0" w:space="0" w:color="auto"/>
                                        <w:right w:val="none" w:sz="0" w:space="0" w:color="auto"/>
                                      </w:divBdr>
                                      <w:divsChild>
                                        <w:div w:id="1051802496">
                                          <w:marLeft w:val="0"/>
                                          <w:marRight w:val="0"/>
                                          <w:marTop w:val="0"/>
                                          <w:marBottom w:val="0"/>
                                          <w:divBdr>
                                            <w:top w:val="none" w:sz="0" w:space="0" w:color="auto"/>
                                            <w:left w:val="none" w:sz="0" w:space="0" w:color="auto"/>
                                            <w:bottom w:val="none" w:sz="0" w:space="0" w:color="auto"/>
                                            <w:right w:val="none" w:sz="0" w:space="0" w:color="auto"/>
                                          </w:divBdr>
                                          <w:divsChild>
                                            <w:div w:id="1702591902">
                                              <w:marLeft w:val="0"/>
                                              <w:marRight w:val="0"/>
                                              <w:marTop w:val="0"/>
                                              <w:marBottom w:val="0"/>
                                              <w:divBdr>
                                                <w:top w:val="none" w:sz="0" w:space="0" w:color="auto"/>
                                                <w:left w:val="none" w:sz="0" w:space="0" w:color="auto"/>
                                                <w:bottom w:val="none" w:sz="0" w:space="0" w:color="auto"/>
                                                <w:right w:val="none" w:sz="0" w:space="0" w:color="auto"/>
                                              </w:divBdr>
                                              <w:divsChild>
                                                <w:div w:id="1318532486">
                                                  <w:marLeft w:val="15"/>
                                                  <w:marRight w:val="15"/>
                                                  <w:marTop w:val="15"/>
                                                  <w:marBottom w:val="15"/>
                                                  <w:divBdr>
                                                    <w:top w:val="single" w:sz="6" w:space="2" w:color="4D90FE"/>
                                                    <w:left w:val="single" w:sz="6" w:space="2" w:color="4D90FE"/>
                                                    <w:bottom w:val="single" w:sz="6" w:space="2" w:color="4D90FE"/>
                                                    <w:right w:val="single" w:sz="6" w:space="0" w:color="4D90FE"/>
                                                  </w:divBdr>
                                                  <w:divsChild>
                                                    <w:div w:id="1476682441">
                                                      <w:marLeft w:val="0"/>
                                                      <w:marRight w:val="0"/>
                                                      <w:marTop w:val="0"/>
                                                      <w:marBottom w:val="0"/>
                                                      <w:divBdr>
                                                        <w:top w:val="none" w:sz="0" w:space="0" w:color="auto"/>
                                                        <w:left w:val="none" w:sz="0" w:space="0" w:color="auto"/>
                                                        <w:bottom w:val="none" w:sz="0" w:space="0" w:color="auto"/>
                                                        <w:right w:val="none" w:sz="0" w:space="0" w:color="auto"/>
                                                      </w:divBdr>
                                                      <w:divsChild>
                                                        <w:div w:id="958494961">
                                                          <w:marLeft w:val="0"/>
                                                          <w:marRight w:val="0"/>
                                                          <w:marTop w:val="0"/>
                                                          <w:marBottom w:val="0"/>
                                                          <w:divBdr>
                                                            <w:top w:val="none" w:sz="0" w:space="0" w:color="auto"/>
                                                            <w:left w:val="none" w:sz="0" w:space="0" w:color="auto"/>
                                                            <w:bottom w:val="none" w:sz="0" w:space="0" w:color="auto"/>
                                                            <w:right w:val="none" w:sz="0" w:space="0" w:color="auto"/>
                                                          </w:divBdr>
                                                          <w:divsChild>
                                                            <w:div w:id="1623075207">
                                                              <w:marLeft w:val="0"/>
                                                              <w:marRight w:val="0"/>
                                                              <w:marTop w:val="0"/>
                                                              <w:marBottom w:val="0"/>
                                                              <w:divBdr>
                                                                <w:top w:val="none" w:sz="0" w:space="0" w:color="auto"/>
                                                                <w:left w:val="none" w:sz="0" w:space="0" w:color="auto"/>
                                                                <w:bottom w:val="none" w:sz="0" w:space="0" w:color="auto"/>
                                                                <w:right w:val="none" w:sz="0" w:space="0" w:color="auto"/>
                                                              </w:divBdr>
                                                              <w:divsChild>
                                                                <w:div w:id="200441427">
                                                                  <w:marLeft w:val="0"/>
                                                                  <w:marRight w:val="0"/>
                                                                  <w:marTop w:val="0"/>
                                                                  <w:marBottom w:val="0"/>
                                                                  <w:divBdr>
                                                                    <w:top w:val="none" w:sz="0" w:space="0" w:color="auto"/>
                                                                    <w:left w:val="none" w:sz="0" w:space="0" w:color="auto"/>
                                                                    <w:bottom w:val="none" w:sz="0" w:space="0" w:color="auto"/>
                                                                    <w:right w:val="none" w:sz="0" w:space="0" w:color="auto"/>
                                                                  </w:divBdr>
                                                                  <w:divsChild>
                                                                    <w:div w:id="2085177289">
                                                                      <w:marLeft w:val="0"/>
                                                                      <w:marRight w:val="0"/>
                                                                      <w:marTop w:val="0"/>
                                                                      <w:marBottom w:val="0"/>
                                                                      <w:divBdr>
                                                                        <w:top w:val="none" w:sz="0" w:space="0" w:color="auto"/>
                                                                        <w:left w:val="none" w:sz="0" w:space="0" w:color="auto"/>
                                                                        <w:bottom w:val="none" w:sz="0" w:space="0" w:color="auto"/>
                                                                        <w:right w:val="none" w:sz="0" w:space="0" w:color="auto"/>
                                                                      </w:divBdr>
                                                                      <w:divsChild>
                                                                        <w:div w:id="103237423">
                                                                          <w:marLeft w:val="0"/>
                                                                          <w:marRight w:val="0"/>
                                                                          <w:marTop w:val="0"/>
                                                                          <w:marBottom w:val="0"/>
                                                                          <w:divBdr>
                                                                            <w:top w:val="none" w:sz="0" w:space="0" w:color="auto"/>
                                                                            <w:left w:val="none" w:sz="0" w:space="0" w:color="auto"/>
                                                                            <w:bottom w:val="none" w:sz="0" w:space="0" w:color="auto"/>
                                                                            <w:right w:val="none" w:sz="0" w:space="0" w:color="auto"/>
                                                                          </w:divBdr>
                                                                          <w:divsChild>
                                                                            <w:div w:id="1175464092">
                                                                              <w:marLeft w:val="0"/>
                                                                              <w:marRight w:val="0"/>
                                                                              <w:marTop w:val="0"/>
                                                                              <w:marBottom w:val="0"/>
                                                                              <w:divBdr>
                                                                                <w:top w:val="none" w:sz="0" w:space="0" w:color="auto"/>
                                                                                <w:left w:val="none" w:sz="0" w:space="0" w:color="auto"/>
                                                                                <w:bottom w:val="none" w:sz="0" w:space="0" w:color="auto"/>
                                                                                <w:right w:val="none" w:sz="0" w:space="0" w:color="auto"/>
                                                                              </w:divBdr>
                                                                              <w:divsChild>
                                                                                <w:div w:id="1303390693">
                                                                                  <w:marLeft w:val="0"/>
                                                                                  <w:marRight w:val="0"/>
                                                                                  <w:marTop w:val="0"/>
                                                                                  <w:marBottom w:val="0"/>
                                                                                  <w:divBdr>
                                                                                    <w:top w:val="none" w:sz="0" w:space="0" w:color="auto"/>
                                                                                    <w:left w:val="none" w:sz="0" w:space="0" w:color="auto"/>
                                                                                    <w:bottom w:val="none" w:sz="0" w:space="0" w:color="auto"/>
                                                                                    <w:right w:val="none" w:sz="0" w:space="0" w:color="auto"/>
                                                                                  </w:divBdr>
                                                                                  <w:divsChild>
                                                                                    <w:div w:id="2054577844">
                                                                                      <w:marLeft w:val="0"/>
                                                                                      <w:marRight w:val="0"/>
                                                                                      <w:marTop w:val="0"/>
                                                                                      <w:marBottom w:val="0"/>
                                                                                      <w:divBdr>
                                                                                        <w:top w:val="none" w:sz="0" w:space="0" w:color="auto"/>
                                                                                        <w:left w:val="none" w:sz="0" w:space="0" w:color="auto"/>
                                                                                        <w:bottom w:val="none" w:sz="0" w:space="0" w:color="auto"/>
                                                                                        <w:right w:val="none" w:sz="0" w:space="0" w:color="auto"/>
                                                                                      </w:divBdr>
                                                                                      <w:divsChild>
                                                                                        <w:div w:id="760444576">
                                                                                          <w:marLeft w:val="0"/>
                                                                                          <w:marRight w:val="60"/>
                                                                                          <w:marTop w:val="0"/>
                                                                                          <w:marBottom w:val="0"/>
                                                                                          <w:divBdr>
                                                                                            <w:top w:val="none" w:sz="0" w:space="0" w:color="auto"/>
                                                                                            <w:left w:val="none" w:sz="0" w:space="0" w:color="auto"/>
                                                                                            <w:bottom w:val="none" w:sz="0" w:space="0" w:color="auto"/>
                                                                                            <w:right w:val="none" w:sz="0" w:space="0" w:color="auto"/>
                                                                                          </w:divBdr>
                                                                                          <w:divsChild>
                                                                                            <w:div w:id="388112721">
                                                                                              <w:marLeft w:val="0"/>
                                                                                              <w:marRight w:val="120"/>
                                                                                              <w:marTop w:val="0"/>
                                                                                              <w:marBottom w:val="150"/>
                                                                                              <w:divBdr>
                                                                                                <w:top w:val="single" w:sz="2" w:space="0" w:color="EFEFEF"/>
                                                                                                <w:left w:val="single" w:sz="6" w:space="0" w:color="EFEFEF"/>
                                                                                                <w:bottom w:val="single" w:sz="6" w:space="0" w:color="E2E2E2"/>
                                                                                                <w:right w:val="single" w:sz="6" w:space="0" w:color="EFEFEF"/>
                                                                                              </w:divBdr>
                                                                                              <w:divsChild>
                                                                                                <w:div w:id="1868787190">
                                                                                                  <w:marLeft w:val="0"/>
                                                                                                  <w:marRight w:val="0"/>
                                                                                                  <w:marTop w:val="0"/>
                                                                                                  <w:marBottom w:val="0"/>
                                                                                                  <w:divBdr>
                                                                                                    <w:top w:val="none" w:sz="0" w:space="0" w:color="auto"/>
                                                                                                    <w:left w:val="none" w:sz="0" w:space="0" w:color="auto"/>
                                                                                                    <w:bottom w:val="none" w:sz="0" w:space="0" w:color="auto"/>
                                                                                                    <w:right w:val="none" w:sz="0" w:space="0" w:color="auto"/>
                                                                                                  </w:divBdr>
                                                                                                  <w:divsChild>
                                                                                                    <w:div w:id="1171332695">
                                                                                                      <w:marLeft w:val="0"/>
                                                                                                      <w:marRight w:val="0"/>
                                                                                                      <w:marTop w:val="0"/>
                                                                                                      <w:marBottom w:val="0"/>
                                                                                                      <w:divBdr>
                                                                                                        <w:top w:val="none" w:sz="0" w:space="0" w:color="auto"/>
                                                                                                        <w:left w:val="none" w:sz="0" w:space="0" w:color="auto"/>
                                                                                                        <w:bottom w:val="none" w:sz="0" w:space="0" w:color="auto"/>
                                                                                                        <w:right w:val="none" w:sz="0" w:space="0" w:color="auto"/>
                                                                                                      </w:divBdr>
                                                                                                      <w:divsChild>
                                                                                                        <w:div w:id="1406879827">
                                                                                                          <w:marLeft w:val="0"/>
                                                                                                          <w:marRight w:val="0"/>
                                                                                                          <w:marTop w:val="0"/>
                                                                                                          <w:marBottom w:val="0"/>
                                                                                                          <w:divBdr>
                                                                                                            <w:top w:val="none" w:sz="0" w:space="0" w:color="auto"/>
                                                                                                            <w:left w:val="none" w:sz="0" w:space="0" w:color="auto"/>
                                                                                                            <w:bottom w:val="none" w:sz="0" w:space="0" w:color="auto"/>
                                                                                                            <w:right w:val="none" w:sz="0" w:space="0" w:color="auto"/>
                                                                                                          </w:divBdr>
                                                                                                          <w:divsChild>
                                                                                                            <w:div w:id="285433244">
                                                                                                              <w:marLeft w:val="0"/>
                                                                                                              <w:marRight w:val="0"/>
                                                                                                              <w:marTop w:val="0"/>
                                                                                                              <w:marBottom w:val="0"/>
                                                                                                              <w:divBdr>
                                                                                                                <w:top w:val="none" w:sz="0" w:space="0" w:color="auto"/>
                                                                                                                <w:left w:val="none" w:sz="0" w:space="0" w:color="auto"/>
                                                                                                                <w:bottom w:val="none" w:sz="0" w:space="0" w:color="auto"/>
                                                                                                                <w:right w:val="none" w:sz="0" w:space="0" w:color="auto"/>
                                                                                                              </w:divBdr>
                                                                                                              <w:divsChild>
                                                                                                                <w:div w:id="991248746">
                                                                                                                  <w:marLeft w:val="0"/>
                                                                                                                  <w:marRight w:val="0"/>
                                                                                                                  <w:marTop w:val="0"/>
                                                                                                                  <w:marBottom w:val="0"/>
                                                                                                                  <w:divBdr>
                                                                                                                    <w:top w:val="none" w:sz="0" w:space="4" w:color="auto"/>
                                                                                                                    <w:left w:val="none" w:sz="0" w:space="0" w:color="auto"/>
                                                                                                                    <w:bottom w:val="none" w:sz="0" w:space="4" w:color="auto"/>
                                                                                                                    <w:right w:val="none" w:sz="0" w:space="0" w:color="auto"/>
                                                                                                                  </w:divBdr>
                                                                                                                  <w:divsChild>
                                                                                                                    <w:div w:id="1080954175">
                                                                                                                      <w:marLeft w:val="0"/>
                                                                                                                      <w:marRight w:val="0"/>
                                                                                                                      <w:marTop w:val="0"/>
                                                                                                                      <w:marBottom w:val="0"/>
                                                                                                                      <w:divBdr>
                                                                                                                        <w:top w:val="none" w:sz="0" w:space="0" w:color="auto"/>
                                                                                                                        <w:left w:val="none" w:sz="0" w:space="0" w:color="auto"/>
                                                                                                                        <w:bottom w:val="none" w:sz="0" w:space="0" w:color="auto"/>
                                                                                                                        <w:right w:val="none" w:sz="0" w:space="0" w:color="auto"/>
                                                                                                                      </w:divBdr>
                                                                                                                      <w:divsChild>
                                                                                                                        <w:div w:id="1690569433">
                                                                                                                          <w:marLeft w:val="225"/>
                                                                                                                          <w:marRight w:val="225"/>
                                                                                                                          <w:marTop w:val="75"/>
                                                                                                                          <w:marBottom w:val="75"/>
                                                                                                                          <w:divBdr>
                                                                                                                            <w:top w:val="none" w:sz="0" w:space="0" w:color="auto"/>
                                                                                                                            <w:left w:val="none" w:sz="0" w:space="0" w:color="auto"/>
                                                                                                                            <w:bottom w:val="none" w:sz="0" w:space="0" w:color="auto"/>
                                                                                                                            <w:right w:val="none" w:sz="0" w:space="0" w:color="auto"/>
                                                                                                                          </w:divBdr>
                                                                                                                          <w:divsChild>
                                                                                                                            <w:div w:id="463932843">
                                                                                                                              <w:marLeft w:val="0"/>
                                                                                                                              <w:marRight w:val="0"/>
                                                                                                                              <w:marTop w:val="0"/>
                                                                                                                              <w:marBottom w:val="0"/>
                                                                                                                              <w:divBdr>
                                                                                                                                <w:top w:val="single" w:sz="6" w:space="0" w:color="auto"/>
                                                                                                                                <w:left w:val="single" w:sz="6" w:space="0" w:color="auto"/>
                                                                                                                                <w:bottom w:val="single" w:sz="6" w:space="0" w:color="auto"/>
                                                                                                                                <w:right w:val="single" w:sz="6" w:space="0" w:color="auto"/>
                                                                                                                              </w:divBdr>
                                                                                                                              <w:divsChild>
                                                                                                                                <w:div w:id="454442826">
                                                                                                                                  <w:marLeft w:val="0"/>
                                                                                                                                  <w:marRight w:val="0"/>
                                                                                                                                  <w:marTop w:val="0"/>
                                                                                                                                  <w:marBottom w:val="0"/>
                                                                                                                                  <w:divBdr>
                                                                                                                                    <w:top w:val="none" w:sz="0" w:space="0" w:color="auto"/>
                                                                                                                                    <w:left w:val="none" w:sz="0" w:space="0" w:color="auto"/>
                                                                                                                                    <w:bottom w:val="none" w:sz="0" w:space="0" w:color="auto"/>
                                                                                                                                    <w:right w:val="none" w:sz="0" w:space="0" w:color="auto"/>
                                                                                                                                  </w:divBdr>
                                                                                                                                  <w:divsChild>
                                                                                                                                    <w:div w:id="624963231">
                                                                                                                                      <w:marLeft w:val="0"/>
                                                                                                                                      <w:marRight w:val="0"/>
                                                                                                                                      <w:marTop w:val="0"/>
                                                                                                                                      <w:marBottom w:val="0"/>
                                                                                                                                      <w:divBdr>
                                                                                                                                        <w:top w:val="none" w:sz="0" w:space="0" w:color="auto"/>
                                                                                                                                        <w:left w:val="none" w:sz="0" w:space="0" w:color="auto"/>
                                                                                                                                        <w:bottom w:val="none" w:sz="0" w:space="0" w:color="auto"/>
                                                                                                                                        <w:right w:val="none" w:sz="0" w:space="0" w:color="auto"/>
                                                                                                                                      </w:divBdr>
                                                                                                                                      <w:divsChild>
                                                                                                                                        <w:div w:id="610742366">
                                                                                                                                          <w:blockQuote w:val="1"/>
                                                                                                                                          <w:marLeft w:val="96"/>
                                                                                                                                          <w:marRight w:val="0"/>
                                                                                                                                          <w:marTop w:val="96"/>
                                                                                                                                          <w:marBottom w:val="0"/>
                                                                                                                                          <w:divBdr>
                                                                                                                                            <w:top w:val="none" w:sz="0" w:space="0" w:color="auto"/>
                                                                                                                                            <w:left w:val="single" w:sz="6" w:space="6" w:color="CCCCCC"/>
                                                                                                                                            <w:bottom w:val="none" w:sz="0" w:space="0" w:color="auto"/>
                                                                                                                                            <w:right w:val="none" w:sz="0" w:space="0" w:color="auto"/>
                                                                                                                                          </w:divBdr>
                                                                                                                                          <w:divsChild>
                                                                                                                                            <w:div w:id="1373112989">
                                                                                                                                              <w:marLeft w:val="0"/>
                                                                                                                                              <w:marRight w:val="0"/>
                                                                                                                                              <w:marTop w:val="0"/>
                                                                                                                                              <w:marBottom w:val="0"/>
                                                                                                                                              <w:divBdr>
                                                                                                                                                <w:top w:val="none" w:sz="0" w:space="0" w:color="auto"/>
                                                                                                                                                <w:left w:val="none" w:sz="0" w:space="0" w:color="auto"/>
                                                                                                                                                <w:bottom w:val="none" w:sz="0" w:space="0" w:color="auto"/>
                                                                                                                                                <w:right w:val="none" w:sz="0" w:space="0" w:color="auto"/>
                                                                                                                                              </w:divBdr>
                                                                                                                                              <w:divsChild>
                                                                                                                                                <w:div w:id="1874996056">
                                                                                                                                                  <w:marLeft w:val="0"/>
                                                                                                                                                  <w:marRight w:val="0"/>
                                                                                                                                                  <w:marTop w:val="0"/>
                                                                                                                                                  <w:marBottom w:val="0"/>
                                                                                                                                                  <w:divBdr>
                                                                                                                                                    <w:top w:val="none" w:sz="0" w:space="0" w:color="auto"/>
                                                                                                                                                    <w:left w:val="none" w:sz="0" w:space="0" w:color="auto"/>
                                                                                                                                                    <w:bottom w:val="none" w:sz="0" w:space="0" w:color="auto"/>
                                                                                                                                                    <w:right w:val="none" w:sz="0" w:space="0" w:color="auto"/>
                                                                                                                                                  </w:divBdr>
                                                                                                                                                  <w:divsChild>
                                                                                                                                                    <w:div w:id="434714757">
                                                                                                                                                      <w:marLeft w:val="0"/>
                                                                                                                                                      <w:marRight w:val="0"/>
                                                                                                                                                      <w:marTop w:val="0"/>
                                                                                                                                                      <w:marBottom w:val="0"/>
                                                                                                                                                      <w:divBdr>
                                                                                                                                                        <w:top w:val="none" w:sz="0" w:space="0" w:color="auto"/>
                                                                                                                                                        <w:left w:val="none" w:sz="0" w:space="0" w:color="auto"/>
                                                                                                                                                        <w:bottom w:val="none" w:sz="0" w:space="0" w:color="auto"/>
                                                                                                                                                        <w:right w:val="none" w:sz="0" w:space="0" w:color="auto"/>
                                                                                                                                                      </w:divBdr>
                                                                                                                                                      <w:divsChild>
                                                                                                                                                        <w:div w:id="3883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WappenbriefplusAd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6492-5B3C-414E-81DD-1740597D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WappenbriefplusAdresse</Template>
  <TotalTime>0</TotalTime>
  <Pages>10</Pages>
  <Words>2860</Words>
  <Characters>19467</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
    </vt:vector>
  </TitlesOfParts>
  <Company>DellComputerCorporation</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Bok, Reinhard</cp:lastModifiedBy>
  <cp:revision>5</cp:revision>
  <cp:lastPrinted>2018-08-23T09:51:00Z</cp:lastPrinted>
  <dcterms:created xsi:type="dcterms:W3CDTF">2020-08-27T11:18:00Z</dcterms:created>
  <dcterms:modified xsi:type="dcterms:W3CDTF">2020-08-31T15:18:00Z</dcterms:modified>
</cp:coreProperties>
</file>